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7C6" w:rsidRDefault="00E107C6">
      <w:pPr>
        <w:ind w:rightChars="57" w:right="120"/>
        <w:rPr>
          <w:rFonts w:eastAsia="仿宋_GB2312" w:hint="eastAsia"/>
          <w:sz w:val="28"/>
          <w:szCs w:val="28"/>
        </w:rPr>
      </w:pPr>
      <w:r>
        <w:rPr>
          <w:rFonts w:eastAsia="仿宋_GB2312" w:hint="eastAsia"/>
          <w:sz w:val="28"/>
          <w:szCs w:val="28"/>
        </w:rPr>
        <w:t>附件</w:t>
      </w:r>
      <w:r>
        <w:rPr>
          <w:rFonts w:eastAsia="仿宋_GB2312"/>
          <w:sz w:val="28"/>
          <w:szCs w:val="28"/>
        </w:rPr>
        <w:t>1</w:t>
      </w:r>
      <w:r>
        <w:rPr>
          <w:rFonts w:eastAsia="仿宋_GB2312" w:hint="eastAsia"/>
          <w:sz w:val="28"/>
          <w:szCs w:val="28"/>
        </w:rPr>
        <w:t>：</w:t>
      </w:r>
    </w:p>
    <w:p w:rsidR="00E107C6" w:rsidRDefault="00E107C6">
      <w:pPr>
        <w:ind w:rightChars="57" w:right="120"/>
        <w:jc w:val="center"/>
        <w:rPr>
          <w:rFonts w:ascii="方正小标宋_GBK" w:eastAsia="方正小标宋_GBK"/>
          <w:spacing w:val="20"/>
          <w:sz w:val="40"/>
          <w:szCs w:val="40"/>
        </w:rPr>
      </w:pPr>
      <w:r>
        <w:rPr>
          <w:rFonts w:ascii="方正小标宋_GBK" w:eastAsia="方正小标宋_GBK" w:hint="eastAsia"/>
          <w:spacing w:val="20"/>
          <w:sz w:val="40"/>
          <w:szCs w:val="40"/>
        </w:rPr>
        <w:t>镇江市企业技术需求信息表</w:t>
      </w:r>
    </w:p>
    <w:p w:rsidR="00E107C6" w:rsidRDefault="00E107C6">
      <w:pPr>
        <w:ind w:rightChars="57" w:right="120"/>
        <w:jc w:val="center"/>
        <w:rPr>
          <w:rFonts w:eastAsia="仿宋_GB2312" w:hint="eastAsia"/>
          <w:sz w:val="30"/>
          <w:szCs w:val="30"/>
        </w:rPr>
      </w:pPr>
      <w:r>
        <w:rPr>
          <w:rFonts w:eastAsia="仿宋_GB2312" w:hint="eastAsia"/>
          <w:sz w:val="30"/>
          <w:szCs w:val="30"/>
        </w:rPr>
        <w:t>（</w:t>
      </w:r>
      <w:r>
        <w:rPr>
          <w:rFonts w:eastAsia="仿宋_GB2312"/>
          <w:sz w:val="30"/>
          <w:szCs w:val="30"/>
        </w:rPr>
        <w:t>2014</w:t>
      </w:r>
      <w:r>
        <w:rPr>
          <w:rFonts w:eastAsia="仿宋_GB2312" w:hint="eastAsia"/>
          <w:sz w:val="30"/>
          <w:szCs w:val="30"/>
        </w:rPr>
        <w:t>年）</w:t>
      </w:r>
    </w:p>
    <w:tbl>
      <w:tblPr>
        <w:tblW w:w="9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920"/>
        <w:gridCol w:w="846"/>
        <w:gridCol w:w="593"/>
        <w:gridCol w:w="835"/>
        <w:gridCol w:w="189"/>
        <w:gridCol w:w="230"/>
        <w:gridCol w:w="849"/>
        <w:gridCol w:w="180"/>
        <w:gridCol w:w="845"/>
        <w:gridCol w:w="60"/>
        <w:gridCol w:w="491"/>
        <w:gridCol w:w="457"/>
        <w:gridCol w:w="546"/>
        <w:gridCol w:w="306"/>
        <w:gridCol w:w="933"/>
      </w:tblGrid>
      <w:tr w:rsidR="00E107C6" w:rsidTr="00896B56">
        <w:trPr>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b/>
                <w:sz w:val="24"/>
              </w:rPr>
            </w:pPr>
            <w:r>
              <w:rPr>
                <w:rFonts w:ascii="宋体" w:hAnsi="宋体" w:hint="eastAsia"/>
                <w:b/>
                <w:sz w:val="24"/>
              </w:rPr>
              <w:t>企业基本信息</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企业名称（章）</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江苏鱼跃医疗设备股份有限公司</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联系地址</w:t>
            </w:r>
          </w:p>
        </w:tc>
        <w:tc>
          <w:tcPr>
            <w:tcW w:w="4567" w:type="dxa"/>
            <w:gridSpan w:val="8"/>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江苏省丹阳市云阳工业园</w:t>
            </w: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邮  编</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212300</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法定代表人</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吴光明</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办公电话</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E107C6" w:rsidRDefault="009708F5">
            <w:pPr>
              <w:adjustRightInd w:val="0"/>
              <w:snapToGrid w:val="0"/>
              <w:rPr>
                <w:rFonts w:ascii="宋体" w:hAnsi="宋体"/>
                <w:sz w:val="24"/>
              </w:rPr>
            </w:pPr>
            <w:r>
              <w:rPr>
                <w:rFonts w:ascii="宋体" w:hAnsi="宋体" w:hint="eastAsia"/>
                <w:sz w:val="24"/>
              </w:rPr>
              <w:t>0511-86900801</w:t>
            </w:r>
          </w:p>
        </w:tc>
      </w:tr>
      <w:tr w:rsidR="00E107C6" w:rsidTr="00896FD3">
        <w:trPr>
          <w:jc w:val="center"/>
        </w:trPr>
        <w:tc>
          <w:tcPr>
            <w:tcW w:w="1665" w:type="dxa"/>
            <w:gridSpan w:val="2"/>
            <w:vMerge w:val="restart"/>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联系人</w:t>
            </w:r>
          </w:p>
        </w:tc>
        <w:tc>
          <w:tcPr>
            <w:tcW w:w="1439" w:type="dxa"/>
            <w:gridSpan w:val="2"/>
            <w:vMerge w:val="restart"/>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赵真真</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办公电话</w:t>
            </w:r>
          </w:p>
        </w:tc>
        <w:tc>
          <w:tcPr>
            <w:tcW w:w="1874" w:type="dxa"/>
            <w:gridSpan w:val="3"/>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025-85582707-6233</w:t>
            </w:r>
          </w:p>
        </w:tc>
        <w:tc>
          <w:tcPr>
            <w:tcW w:w="1008"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传  真</w:t>
            </w:r>
          </w:p>
        </w:tc>
        <w:tc>
          <w:tcPr>
            <w:tcW w:w="1785" w:type="dxa"/>
            <w:gridSpan w:val="3"/>
            <w:tcBorders>
              <w:top w:val="single" w:sz="4" w:space="0" w:color="auto"/>
              <w:left w:val="single" w:sz="4" w:space="0" w:color="auto"/>
              <w:bottom w:val="single" w:sz="4" w:space="0" w:color="auto"/>
              <w:right w:val="single" w:sz="4" w:space="0" w:color="auto"/>
            </w:tcBorders>
            <w:vAlign w:val="center"/>
          </w:tcPr>
          <w:p w:rsidR="00E107C6" w:rsidRDefault="00B53448">
            <w:pPr>
              <w:adjustRightInd w:val="0"/>
              <w:snapToGrid w:val="0"/>
              <w:rPr>
                <w:rFonts w:ascii="宋体" w:hAnsi="宋体"/>
                <w:sz w:val="24"/>
              </w:rPr>
            </w:pPr>
            <w:r>
              <w:rPr>
                <w:rFonts w:ascii="宋体" w:hAnsi="宋体" w:hint="eastAsia"/>
                <w:sz w:val="24"/>
              </w:rPr>
              <w:t>025-85582707-6164</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1439"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手  机</w:t>
            </w:r>
          </w:p>
        </w:tc>
        <w:tc>
          <w:tcPr>
            <w:tcW w:w="1874" w:type="dxa"/>
            <w:gridSpan w:val="3"/>
            <w:tcBorders>
              <w:top w:val="single" w:sz="4" w:space="0" w:color="auto"/>
              <w:left w:val="single" w:sz="4" w:space="0" w:color="auto"/>
              <w:bottom w:val="single" w:sz="4" w:space="0" w:color="auto"/>
              <w:right w:val="single" w:sz="4" w:space="0" w:color="auto"/>
            </w:tcBorders>
            <w:vAlign w:val="center"/>
          </w:tcPr>
          <w:p w:rsidR="00E107C6" w:rsidRPr="00B53448" w:rsidRDefault="00B53448">
            <w:pPr>
              <w:adjustRightInd w:val="0"/>
              <w:snapToGrid w:val="0"/>
              <w:rPr>
                <w:rFonts w:ascii="宋体" w:hAnsi="宋体"/>
                <w:sz w:val="24"/>
              </w:rPr>
            </w:pPr>
            <w:r w:rsidRPr="00B53448">
              <w:rPr>
                <w:rFonts w:ascii="宋体" w:hAnsi="宋体" w:hint="eastAsia"/>
                <w:sz w:val="24"/>
              </w:rPr>
              <w:t>18651623751</w:t>
            </w:r>
          </w:p>
        </w:tc>
        <w:tc>
          <w:tcPr>
            <w:tcW w:w="1008"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E-mail</w:t>
            </w:r>
          </w:p>
        </w:tc>
        <w:tc>
          <w:tcPr>
            <w:tcW w:w="1785" w:type="dxa"/>
            <w:gridSpan w:val="3"/>
            <w:tcBorders>
              <w:top w:val="single" w:sz="4" w:space="0" w:color="auto"/>
              <w:left w:val="single" w:sz="4" w:space="0" w:color="auto"/>
              <w:bottom w:val="single" w:sz="4" w:space="0" w:color="auto"/>
              <w:right w:val="single" w:sz="4" w:space="0" w:color="auto"/>
            </w:tcBorders>
            <w:vAlign w:val="center"/>
          </w:tcPr>
          <w:p w:rsidR="00E107C6" w:rsidRPr="00B53448" w:rsidRDefault="00B53448">
            <w:pPr>
              <w:adjustRightInd w:val="0"/>
              <w:snapToGrid w:val="0"/>
              <w:rPr>
                <w:rFonts w:ascii="宋体" w:hAnsi="宋体"/>
                <w:sz w:val="24"/>
              </w:rPr>
            </w:pPr>
            <w:r w:rsidRPr="00B53448">
              <w:rPr>
                <w:rFonts w:ascii="宋体" w:hAnsi="宋体" w:hint="eastAsia"/>
                <w:sz w:val="24"/>
              </w:rPr>
              <w:t>zhao.zz@yuyue.com</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cs="宋体"/>
                <w:sz w:val="24"/>
              </w:rPr>
            </w:pPr>
            <w:r>
              <w:rPr>
                <w:rFonts w:ascii="宋体" w:hAnsi="宋体" w:cs="宋体" w:hint="eastAsia"/>
                <w:sz w:val="24"/>
              </w:rPr>
              <w:t>注册资本</w:t>
            </w:r>
          </w:p>
          <w:p w:rsidR="00E107C6" w:rsidRDefault="00E107C6">
            <w:pPr>
              <w:adjustRightInd w:val="0"/>
              <w:snapToGrid w:val="0"/>
              <w:jc w:val="center"/>
              <w:rPr>
                <w:rFonts w:ascii="宋体" w:hAnsi="宋体"/>
                <w:sz w:val="24"/>
              </w:rPr>
            </w:pPr>
            <w:r>
              <w:rPr>
                <w:rFonts w:ascii="宋体" w:hAnsi="宋体" w:cs="宋体" w:hint="eastAsia"/>
                <w:sz w:val="24"/>
              </w:rPr>
              <w:t>（</w:t>
            </w:r>
            <w:r>
              <w:rPr>
                <w:rFonts w:ascii="宋体" w:hAnsi="宋体" w:hint="eastAsia"/>
                <w:sz w:val="24"/>
              </w:rPr>
              <w:t>万元）</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E107C6" w:rsidRPr="00896B56" w:rsidRDefault="00896B56" w:rsidP="00896B56">
            <w:pPr>
              <w:adjustRightInd w:val="0"/>
              <w:snapToGrid w:val="0"/>
              <w:jc w:val="center"/>
              <w:rPr>
                <w:rFonts w:ascii="宋体" w:hAnsi="宋体"/>
                <w:sz w:val="24"/>
              </w:rPr>
            </w:pPr>
            <w:r w:rsidRPr="00896B56">
              <w:rPr>
                <w:rFonts w:ascii="宋体" w:hAnsi="宋体" w:hint="eastAsia"/>
                <w:sz w:val="24"/>
              </w:rPr>
              <w:t>53160.64</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成立时间</w:t>
            </w:r>
          </w:p>
        </w:tc>
        <w:tc>
          <w:tcPr>
            <w:tcW w:w="1874" w:type="dxa"/>
            <w:gridSpan w:val="3"/>
            <w:tcBorders>
              <w:top w:val="single" w:sz="4" w:space="0" w:color="auto"/>
              <w:left w:val="single" w:sz="4" w:space="0" w:color="auto"/>
              <w:bottom w:val="single" w:sz="4" w:space="0" w:color="auto"/>
              <w:right w:val="single" w:sz="4" w:space="0" w:color="auto"/>
            </w:tcBorders>
            <w:vAlign w:val="center"/>
          </w:tcPr>
          <w:p w:rsidR="00E107C6" w:rsidRPr="00896B56" w:rsidRDefault="00896B56">
            <w:pPr>
              <w:adjustRightInd w:val="0"/>
              <w:snapToGrid w:val="0"/>
              <w:rPr>
                <w:rFonts w:ascii="宋体" w:hAnsi="宋体"/>
                <w:sz w:val="24"/>
              </w:rPr>
            </w:pPr>
            <w:r w:rsidRPr="00896B56">
              <w:rPr>
                <w:rFonts w:ascii="宋体" w:hAnsi="宋体" w:hint="eastAsia"/>
                <w:sz w:val="24"/>
              </w:rPr>
              <w:t>1998.10.22</w:t>
            </w: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上年主营收入（</w:t>
            </w:r>
            <w:r>
              <w:rPr>
                <w:rFonts w:ascii="宋体" w:hAnsi="宋体" w:hint="eastAsia"/>
                <w:sz w:val="24"/>
              </w:rPr>
              <w:t>万元）</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E107C6" w:rsidRDefault="00896B56" w:rsidP="00896B56">
            <w:pPr>
              <w:adjustRightInd w:val="0"/>
              <w:snapToGrid w:val="0"/>
              <w:rPr>
                <w:rFonts w:ascii="宋体" w:hAnsi="宋体"/>
                <w:sz w:val="24"/>
              </w:rPr>
            </w:pPr>
            <w:r>
              <w:rPr>
                <w:rFonts w:ascii="宋体" w:hAnsi="宋体" w:hint="eastAsia"/>
                <w:sz w:val="24"/>
              </w:rPr>
              <w:t>115308</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所属技术领域</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E107C6" w:rsidRPr="00311FB8" w:rsidRDefault="00311FB8" w:rsidP="00311FB8">
            <w:pPr>
              <w:adjustRightInd w:val="0"/>
              <w:snapToGrid w:val="0"/>
              <w:jc w:val="center"/>
              <w:rPr>
                <w:rFonts w:ascii="宋体" w:hAnsi="宋体"/>
                <w:sz w:val="24"/>
              </w:rPr>
            </w:pPr>
            <w:r w:rsidRPr="00311FB8">
              <w:rPr>
                <w:rFonts w:ascii="宋体" w:hAnsi="宋体" w:hint="eastAsia"/>
                <w:sz w:val="24"/>
              </w:rPr>
              <w:t>医疗器械</w:t>
            </w:r>
          </w:p>
        </w:tc>
        <w:tc>
          <w:tcPr>
            <w:tcW w:w="1254"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cs="宋体" w:hint="eastAsia"/>
                <w:sz w:val="24"/>
              </w:rPr>
              <w:t>所属行业</w:t>
            </w:r>
          </w:p>
        </w:tc>
        <w:tc>
          <w:tcPr>
            <w:tcW w:w="1874" w:type="dxa"/>
            <w:gridSpan w:val="3"/>
            <w:tcBorders>
              <w:top w:val="single" w:sz="4" w:space="0" w:color="auto"/>
              <w:left w:val="single" w:sz="4" w:space="0" w:color="auto"/>
              <w:bottom w:val="single" w:sz="4" w:space="0" w:color="auto"/>
              <w:right w:val="single" w:sz="4" w:space="0" w:color="auto"/>
            </w:tcBorders>
            <w:vAlign w:val="center"/>
          </w:tcPr>
          <w:p w:rsidR="00E107C6" w:rsidRPr="00311FB8" w:rsidRDefault="00311FB8">
            <w:pPr>
              <w:adjustRightInd w:val="0"/>
              <w:snapToGrid w:val="0"/>
              <w:rPr>
                <w:rFonts w:ascii="宋体" w:hAnsi="宋体"/>
                <w:sz w:val="24"/>
              </w:rPr>
            </w:pPr>
            <w:r w:rsidRPr="00311FB8">
              <w:rPr>
                <w:rFonts w:ascii="宋体" w:hAnsi="宋体" w:hint="eastAsia"/>
                <w:sz w:val="24"/>
              </w:rPr>
              <w:t>生物医药制造业</w:t>
            </w:r>
          </w:p>
        </w:tc>
        <w:tc>
          <w:tcPr>
            <w:tcW w:w="1554"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企业总资产（万元）</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E107C6" w:rsidRDefault="00896B56">
            <w:pPr>
              <w:adjustRightInd w:val="0"/>
              <w:snapToGrid w:val="0"/>
              <w:rPr>
                <w:rFonts w:ascii="宋体" w:hAnsi="宋体"/>
                <w:sz w:val="24"/>
              </w:rPr>
            </w:pPr>
            <w:r>
              <w:rPr>
                <w:rFonts w:ascii="宋体" w:hAnsi="宋体" w:hint="eastAsia"/>
                <w:sz w:val="24"/>
              </w:rPr>
              <w:t>144185</w:t>
            </w:r>
          </w:p>
        </w:tc>
      </w:tr>
      <w:tr w:rsidR="00E107C6" w:rsidTr="00896FD3">
        <w:trPr>
          <w:jc w:val="center"/>
        </w:trPr>
        <w:tc>
          <w:tcPr>
            <w:tcW w:w="1665" w:type="dxa"/>
            <w:gridSpan w:val="2"/>
            <w:vMerge w:val="restart"/>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研发机构情况</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cs="宋体"/>
                <w:sz w:val="24"/>
              </w:rPr>
            </w:pPr>
            <w:r>
              <w:rPr>
                <w:rFonts w:ascii="宋体" w:hAnsi="宋体" w:hint="eastAsia"/>
                <w:sz w:val="24"/>
              </w:rPr>
              <w:t>类别</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名称</w:t>
            </w:r>
          </w:p>
        </w:tc>
      </w:tr>
      <w:tr w:rsidR="00896B5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B56" w:rsidRDefault="00896B5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B56" w:rsidRDefault="009708F5">
            <w:pPr>
              <w:adjustRightInd w:val="0"/>
              <w:snapToGrid w:val="0"/>
              <w:rPr>
                <w:rFonts w:ascii="宋体" w:hAnsi="宋体" w:cs="宋体" w:hint="eastAsia"/>
                <w:sz w:val="24"/>
              </w:rPr>
            </w:pPr>
            <w:r>
              <w:rPr>
                <w:rFonts w:ascii="宋体" w:hAnsi="宋体" w:cs="宋体" w:hint="eastAsia"/>
                <w:sz w:val="24"/>
              </w:rPr>
              <w:t>省重点实验室</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896B56" w:rsidRDefault="009708F5">
            <w:pPr>
              <w:adjustRightInd w:val="0"/>
              <w:snapToGrid w:val="0"/>
              <w:rPr>
                <w:rFonts w:ascii="宋体" w:hAnsi="宋体"/>
                <w:sz w:val="24"/>
              </w:rPr>
            </w:pPr>
            <w:r>
              <w:rPr>
                <w:rFonts w:ascii="宋体" w:hAnsi="宋体" w:hint="eastAsia"/>
                <w:sz w:val="24"/>
              </w:rPr>
              <w:t>江苏省医疗诊断装备及技术重点实验室</w:t>
            </w:r>
          </w:p>
        </w:tc>
      </w:tr>
      <w:tr w:rsidR="00896B5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B56" w:rsidRDefault="00896B5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B56" w:rsidRPr="009708F5" w:rsidRDefault="009708F5">
            <w:pPr>
              <w:adjustRightInd w:val="0"/>
              <w:snapToGrid w:val="0"/>
              <w:rPr>
                <w:rFonts w:ascii="宋体" w:hAnsi="宋体" w:cs="宋体" w:hint="eastAsia"/>
                <w:sz w:val="24"/>
              </w:rPr>
            </w:pPr>
            <w:r>
              <w:rPr>
                <w:rFonts w:ascii="宋体" w:hAnsi="宋体" w:cs="宋体" w:hint="eastAsia"/>
                <w:sz w:val="24"/>
              </w:rPr>
              <w:t>省工程技术研究中心</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896B56" w:rsidRDefault="009708F5">
            <w:pPr>
              <w:adjustRightInd w:val="0"/>
              <w:snapToGrid w:val="0"/>
              <w:rPr>
                <w:rFonts w:ascii="宋体" w:hAnsi="宋体"/>
                <w:sz w:val="24"/>
              </w:rPr>
            </w:pPr>
            <w:r>
              <w:rPr>
                <w:rFonts w:ascii="宋体" w:hAnsi="宋体" w:hint="eastAsia"/>
                <w:sz w:val="24"/>
              </w:rPr>
              <w:t>江苏省医疗诊断护理设备工程技术研究中心</w:t>
            </w:r>
          </w:p>
        </w:tc>
      </w:tr>
      <w:tr w:rsidR="00311FB8"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311FB8" w:rsidRDefault="00311FB8">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311FB8" w:rsidRDefault="00311FB8">
            <w:pPr>
              <w:adjustRightInd w:val="0"/>
              <w:snapToGrid w:val="0"/>
              <w:rPr>
                <w:rFonts w:ascii="宋体" w:hAnsi="宋体" w:cs="宋体" w:hint="eastAsia"/>
                <w:sz w:val="24"/>
              </w:rPr>
            </w:pPr>
            <w:r>
              <w:rPr>
                <w:rFonts w:ascii="宋体" w:hAnsi="宋体" w:cs="宋体" w:hint="eastAsia"/>
                <w:sz w:val="24"/>
              </w:rPr>
              <w:t>省企业技术中心</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311FB8" w:rsidRDefault="00311FB8">
            <w:pPr>
              <w:adjustRightInd w:val="0"/>
              <w:snapToGrid w:val="0"/>
              <w:rPr>
                <w:rFonts w:ascii="宋体" w:hAnsi="宋体"/>
                <w:sz w:val="24"/>
              </w:rPr>
            </w:pPr>
            <w:r>
              <w:rPr>
                <w:rFonts w:ascii="宋体" w:hAnsi="宋体" w:hint="eastAsia"/>
                <w:sz w:val="24"/>
              </w:rPr>
              <w:t>江苏省认定企业技术中心</w:t>
            </w:r>
          </w:p>
        </w:tc>
      </w:tr>
      <w:tr w:rsidR="00896B5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B56" w:rsidRDefault="00896B5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B56" w:rsidRDefault="00311FB8">
            <w:pPr>
              <w:adjustRightInd w:val="0"/>
              <w:snapToGrid w:val="0"/>
              <w:rPr>
                <w:rFonts w:ascii="宋体" w:hAnsi="宋体" w:cs="宋体" w:hint="eastAsia"/>
                <w:sz w:val="24"/>
              </w:rPr>
            </w:pPr>
            <w:r>
              <w:rPr>
                <w:rFonts w:ascii="宋体" w:hAnsi="宋体" w:cs="宋体" w:hint="eastAsia"/>
                <w:sz w:val="24"/>
              </w:rPr>
              <w:t>博士后科研工作站</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896B56" w:rsidRDefault="00311FB8">
            <w:pPr>
              <w:adjustRightInd w:val="0"/>
              <w:snapToGrid w:val="0"/>
              <w:rPr>
                <w:rFonts w:ascii="宋体" w:hAnsi="宋体"/>
                <w:sz w:val="24"/>
              </w:rPr>
            </w:pPr>
            <w:r>
              <w:rPr>
                <w:rFonts w:ascii="宋体" w:hAnsi="宋体" w:hint="eastAsia"/>
                <w:sz w:val="24"/>
              </w:rPr>
              <w:t>博士后科研工作站</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311FB8">
            <w:pPr>
              <w:adjustRightInd w:val="0"/>
              <w:snapToGrid w:val="0"/>
              <w:rPr>
                <w:rFonts w:ascii="宋体" w:hAnsi="宋体" w:cs="宋体"/>
                <w:sz w:val="24"/>
              </w:rPr>
            </w:pPr>
            <w:r>
              <w:rPr>
                <w:rFonts w:ascii="宋体" w:hAnsi="宋体" w:cs="宋体" w:hint="eastAsia"/>
                <w:sz w:val="24"/>
              </w:rPr>
              <w:t>企业研究生工作站</w:t>
            </w:r>
          </w:p>
        </w:tc>
        <w:tc>
          <w:tcPr>
            <w:tcW w:w="4667" w:type="dxa"/>
            <w:gridSpan w:val="9"/>
            <w:tcBorders>
              <w:top w:val="single" w:sz="4" w:space="0" w:color="auto"/>
              <w:left w:val="single" w:sz="4" w:space="0" w:color="auto"/>
              <w:bottom w:val="single" w:sz="4" w:space="0" w:color="auto"/>
              <w:right w:val="single" w:sz="4" w:space="0" w:color="auto"/>
            </w:tcBorders>
            <w:vAlign w:val="center"/>
          </w:tcPr>
          <w:p w:rsidR="00E107C6" w:rsidRDefault="00311FB8">
            <w:pPr>
              <w:adjustRightInd w:val="0"/>
              <w:snapToGrid w:val="0"/>
              <w:rPr>
                <w:rFonts w:ascii="宋体" w:hAnsi="宋体"/>
                <w:sz w:val="24"/>
              </w:rPr>
            </w:pPr>
            <w:r>
              <w:rPr>
                <w:rFonts w:ascii="宋体" w:hAnsi="宋体" w:hint="eastAsia"/>
                <w:sz w:val="24"/>
              </w:rPr>
              <w:t>江苏省企业研究生工作站</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企业人数（人）</w:t>
            </w:r>
          </w:p>
        </w:tc>
        <w:tc>
          <w:tcPr>
            <w:tcW w:w="846" w:type="dxa"/>
            <w:tcBorders>
              <w:top w:val="single" w:sz="4" w:space="0" w:color="auto"/>
              <w:left w:val="single" w:sz="4" w:space="0" w:color="auto"/>
              <w:bottom w:val="single" w:sz="4" w:space="0" w:color="auto"/>
              <w:right w:val="single" w:sz="4" w:space="0" w:color="auto"/>
            </w:tcBorders>
            <w:vAlign w:val="center"/>
          </w:tcPr>
          <w:p w:rsidR="00E107C6" w:rsidRDefault="00896B56">
            <w:pPr>
              <w:adjustRightInd w:val="0"/>
              <w:snapToGrid w:val="0"/>
              <w:rPr>
                <w:rFonts w:ascii="宋体" w:hAnsi="宋体"/>
                <w:sz w:val="24"/>
              </w:rPr>
            </w:pPr>
            <w:r>
              <w:rPr>
                <w:rFonts w:ascii="宋体" w:hAnsi="宋体" w:hint="eastAsia"/>
                <w:sz w:val="24"/>
              </w:rPr>
              <w:t>2500</w:t>
            </w:r>
          </w:p>
        </w:tc>
        <w:tc>
          <w:tcPr>
            <w:tcW w:w="2696"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核心管理团队人数（人）</w:t>
            </w:r>
          </w:p>
        </w:tc>
        <w:tc>
          <w:tcPr>
            <w:tcW w:w="1085" w:type="dxa"/>
            <w:gridSpan w:val="3"/>
            <w:tcBorders>
              <w:top w:val="single" w:sz="4" w:space="0" w:color="auto"/>
              <w:left w:val="single" w:sz="4" w:space="0" w:color="auto"/>
              <w:bottom w:val="single" w:sz="4" w:space="0" w:color="auto"/>
              <w:right w:val="single" w:sz="4" w:space="0" w:color="auto"/>
            </w:tcBorders>
            <w:vAlign w:val="center"/>
          </w:tcPr>
          <w:p w:rsidR="00E107C6" w:rsidRDefault="000970C1">
            <w:pPr>
              <w:adjustRightInd w:val="0"/>
              <w:snapToGrid w:val="0"/>
              <w:rPr>
                <w:rFonts w:ascii="宋体" w:hAnsi="宋体"/>
                <w:sz w:val="24"/>
              </w:rPr>
            </w:pPr>
            <w:r>
              <w:rPr>
                <w:rFonts w:ascii="宋体" w:hAnsi="宋体" w:hint="eastAsia"/>
                <w:sz w:val="24"/>
              </w:rPr>
              <w:t>35</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研发人数（人）</w:t>
            </w:r>
          </w:p>
        </w:tc>
        <w:tc>
          <w:tcPr>
            <w:tcW w:w="933" w:type="dxa"/>
            <w:tcBorders>
              <w:top w:val="single" w:sz="4" w:space="0" w:color="auto"/>
              <w:left w:val="single" w:sz="4" w:space="0" w:color="auto"/>
              <w:bottom w:val="single" w:sz="4" w:space="0" w:color="auto"/>
              <w:right w:val="single" w:sz="4" w:space="0" w:color="auto"/>
            </w:tcBorders>
            <w:vAlign w:val="center"/>
          </w:tcPr>
          <w:p w:rsidR="00E107C6" w:rsidRDefault="000970C1" w:rsidP="00F56CFE">
            <w:pPr>
              <w:adjustRightInd w:val="0"/>
              <w:snapToGrid w:val="0"/>
              <w:rPr>
                <w:rFonts w:ascii="宋体" w:hAnsi="宋体"/>
                <w:sz w:val="24"/>
              </w:rPr>
            </w:pPr>
            <w:r>
              <w:rPr>
                <w:rFonts w:ascii="宋体" w:hAnsi="宋体" w:hint="eastAsia"/>
                <w:sz w:val="24"/>
              </w:rPr>
              <w:t>5</w:t>
            </w:r>
            <w:r w:rsidR="00F56CFE">
              <w:rPr>
                <w:rFonts w:ascii="宋体" w:hAnsi="宋体" w:hint="eastAsia"/>
                <w:sz w:val="24"/>
              </w:rPr>
              <w:t>00</w:t>
            </w:r>
          </w:p>
        </w:tc>
      </w:tr>
      <w:tr w:rsidR="00E107C6" w:rsidTr="00896FD3">
        <w:trPr>
          <w:trHeight w:val="399"/>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企业性质</w:t>
            </w:r>
          </w:p>
        </w:tc>
        <w:tc>
          <w:tcPr>
            <w:tcW w:w="2274" w:type="dxa"/>
            <w:gridSpan w:val="3"/>
            <w:tcBorders>
              <w:top w:val="single" w:sz="4" w:space="0" w:color="auto"/>
              <w:left w:val="single" w:sz="4" w:space="0" w:color="auto"/>
              <w:bottom w:val="single" w:sz="4" w:space="0" w:color="auto"/>
              <w:right w:val="single" w:sz="4" w:space="0" w:color="auto"/>
            </w:tcBorders>
            <w:vAlign w:val="center"/>
          </w:tcPr>
          <w:p w:rsidR="00E107C6" w:rsidRPr="00896B56" w:rsidRDefault="00896B56">
            <w:pPr>
              <w:adjustRightInd w:val="0"/>
              <w:snapToGrid w:val="0"/>
              <w:rPr>
                <w:rFonts w:ascii="宋体" w:hAnsi="宋体"/>
                <w:sz w:val="24"/>
              </w:rPr>
            </w:pPr>
            <w:r w:rsidRPr="00896B56">
              <w:rPr>
                <w:rFonts w:ascii="宋体" w:hAnsi="宋体" w:hint="eastAsia"/>
                <w:sz w:val="24"/>
              </w:rPr>
              <w:t>股份有限公司（上市）</w:t>
            </w:r>
          </w:p>
        </w:tc>
        <w:tc>
          <w:tcPr>
            <w:tcW w:w="1268" w:type="dxa"/>
            <w:gridSpan w:val="3"/>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color w:val="FF0000"/>
                <w:sz w:val="24"/>
              </w:rPr>
            </w:pPr>
            <w:r>
              <w:rPr>
                <w:rFonts w:ascii="宋体" w:hAnsi="宋体" w:hint="eastAsia"/>
                <w:sz w:val="24"/>
              </w:rPr>
              <w:t>发展阶段</w:t>
            </w:r>
          </w:p>
        </w:tc>
        <w:tc>
          <w:tcPr>
            <w:tcW w:w="3818" w:type="dxa"/>
            <w:gridSpan w:val="8"/>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初创期（）、成长期（）、发展期（</w:t>
            </w:r>
            <w:r w:rsidR="00896B56">
              <w:rPr>
                <w:rFonts w:ascii="宋体" w:hAnsi="宋体" w:hint="eastAsia"/>
                <w:sz w:val="24"/>
              </w:rPr>
              <w:t>√</w:t>
            </w:r>
            <w:r>
              <w:rPr>
                <w:rFonts w:ascii="宋体" w:hAnsi="宋体" w:hint="eastAsia"/>
                <w:sz w:val="24"/>
              </w:rPr>
              <w:t>）</w:t>
            </w:r>
          </w:p>
        </w:tc>
      </w:tr>
      <w:tr w:rsidR="00E107C6" w:rsidTr="00896FD3">
        <w:trPr>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主营业务名称</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E107C6" w:rsidRPr="004F546E" w:rsidRDefault="004F546E">
            <w:pPr>
              <w:adjustRightInd w:val="0"/>
              <w:snapToGrid w:val="0"/>
              <w:rPr>
                <w:rFonts w:ascii="宋体" w:hAnsi="宋体"/>
                <w:sz w:val="24"/>
              </w:rPr>
            </w:pPr>
            <w:r w:rsidRPr="004F546E">
              <w:rPr>
                <w:rFonts w:ascii="宋体" w:hAnsi="宋体" w:hint="eastAsia"/>
                <w:sz w:val="24"/>
              </w:rPr>
              <w:t>医疗器械和医疗康复用品</w:t>
            </w:r>
            <w:r>
              <w:rPr>
                <w:rFonts w:ascii="宋体" w:hAnsi="宋体" w:hint="eastAsia"/>
                <w:sz w:val="24"/>
              </w:rPr>
              <w:t>的研发、生产及销售</w:t>
            </w:r>
          </w:p>
        </w:tc>
      </w:tr>
      <w:tr w:rsidR="00E107C6" w:rsidTr="00896FD3">
        <w:trPr>
          <w:jc w:val="center"/>
        </w:trPr>
        <w:tc>
          <w:tcPr>
            <w:tcW w:w="1665" w:type="dxa"/>
            <w:gridSpan w:val="2"/>
            <w:vMerge w:val="restart"/>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知识产权情况</w:t>
            </w:r>
          </w:p>
          <w:p w:rsidR="00E107C6" w:rsidRDefault="00E107C6">
            <w:pPr>
              <w:adjustRightInd w:val="0"/>
              <w:snapToGrid w:val="0"/>
              <w:jc w:val="center"/>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pacing w:val="-12"/>
                <w:sz w:val="24"/>
              </w:rPr>
            </w:pPr>
            <w:r>
              <w:rPr>
                <w:rFonts w:ascii="宋体" w:hAnsi="宋体" w:hint="eastAsia"/>
                <w:sz w:val="24"/>
              </w:rPr>
              <w:t>知识产权类型</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pacing w:val="-12"/>
                <w:sz w:val="24"/>
              </w:rPr>
            </w:pPr>
            <w:r>
              <w:rPr>
                <w:rFonts w:ascii="宋体" w:hAnsi="宋体" w:hint="eastAsia"/>
                <w:sz w:val="24"/>
              </w:rPr>
              <w:t>已获得知识产权数量</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正在申请数量</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发明专利（件）</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E37A2B">
            <w:pPr>
              <w:adjustRightInd w:val="0"/>
              <w:snapToGrid w:val="0"/>
              <w:jc w:val="center"/>
              <w:rPr>
                <w:rFonts w:ascii="宋体" w:hAnsi="宋体"/>
                <w:sz w:val="24"/>
              </w:rPr>
            </w:pPr>
            <w:r>
              <w:rPr>
                <w:rFonts w:ascii="宋体" w:hAnsi="宋体" w:hint="eastAsia"/>
                <w:sz w:val="24"/>
              </w:rPr>
              <w:t>12</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4F546E">
            <w:pPr>
              <w:adjustRightInd w:val="0"/>
              <w:snapToGrid w:val="0"/>
              <w:jc w:val="center"/>
              <w:rPr>
                <w:rFonts w:ascii="宋体" w:hAnsi="宋体"/>
                <w:sz w:val="24"/>
              </w:rPr>
            </w:pPr>
            <w:r>
              <w:rPr>
                <w:rFonts w:ascii="宋体" w:hAnsi="宋体" w:hint="eastAsia"/>
                <w:sz w:val="24"/>
              </w:rPr>
              <w:t>14</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实用新型专利（件）</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9B3EA3">
            <w:pPr>
              <w:adjustRightInd w:val="0"/>
              <w:snapToGrid w:val="0"/>
              <w:jc w:val="center"/>
              <w:rPr>
                <w:rFonts w:ascii="宋体" w:hAnsi="宋体"/>
                <w:sz w:val="24"/>
              </w:rPr>
            </w:pPr>
            <w:r>
              <w:rPr>
                <w:rFonts w:ascii="宋体" w:hAnsi="宋体" w:hint="eastAsia"/>
                <w:sz w:val="24"/>
              </w:rPr>
              <w:t>50</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9B3EA3">
            <w:pPr>
              <w:adjustRightInd w:val="0"/>
              <w:snapToGrid w:val="0"/>
              <w:jc w:val="center"/>
              <w:rPr>
                <w:rFonts w:ascii="宋体" w:hAnsi="宋体"/>
                <w:sz w:val="24"/>
              </w:rPr>
            </w:pPr>
            <w:r>
              <w:rPr>
                <w:rFonts w:ascii="宋体" w:hAnsi="宋体" w:hint="eastAsia"/>
                <w:sz w:val="24"/>
              </w:rPr>
              <w:t>8</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软件著作权（项）</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7725EC">
            <w:pPr>
              <w:adjustRightInd w:val="0"/>
              <w:snapToGrid w:val="0"/>
              <w:jc w:val="center"/>
              <w:rPr>
                <w:rFonts w:ascii="宋体" w:hAnsi="宋体"/>
                <w:sz w:val="24"/>
              </w:rPr>
            </w:pPr>
            <w:r>
              <w:rPr>
                <w:rFonts w:ascii="宋体" w:hAnsi="宋体" w:hint="eastAsia"/>
                <w:sz w:val="24"/>
              </w:rPr>
              <w:t>11</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9B3EA3">
            <w:pPr>
              <w:adjustRightInd w:val="0"/>
              <w:snapToGrid w:val="0"/>
              <w:jc w:val="center"/>
              <w:rPr>
                <w:rFonts w:ascii="宋体" w:hAnsi="宋体"/>
                <w:sz w:val="24"/>
              </w:rPr>
            </w:pPr>
            <w:r>
              <w:rPr>
                <w:rFonts w:ascii="宋体" w:hAnsi="宋体" w:hint="eastAsia"/>
                <w:sz w:val="24"/>
              </w:rPr>
              <w:t>0</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动植物新品种（个）</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293F35">
            <w:pPr>
              <w:adjustRightInd w:val="0"/>
              <w:snapToGrid w:val="0"/>
              <w:jc w:val="center"/>
              <w:rPr>
                <w:rFonts w:ascii="宋体" w:hAnsi="宋体"/>
                <w:sz w:val="24"/>
              </w:rPr>
            </w:pPr>
            <w:r>
              <w:rPr>
                <w:rFonts w:ascii="宋体" w:hAnsi="宋体" w:hint="eastAsia"/>
                <w:sz w:val="24"/>
              </w:rPr>
              <w:t>0</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293F35">
            <w:pPr>
              <w:adjustRightInd w:val="0"/>
              <w:snapToGrid w:val="0"/>
              <w:jc w:val="center"/>
              <w:rPr>
                <w:rFonts w:ascii="宋体" w:hAnsi="宋体"/>
                <w:sz w:val="24"/>
              </w:rPr>
            </w:pPr>
            <w:r>
              <w:rPr>
                <w:rFonts w:ascii="宋体" w:hAnsi="宋体" w:hint="eastAsia"/>
                <w:sz w:val="24"/>
              </w:rPr>
              <w:t>0</w:t>
            </w:r>
          </w:p>
        </w:tc>
      </w:tr>
      <w:tr w:rsidR="00E107C6" w:rsidTr="00896FD3">
        <w:trPr>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color w:val="FF0000"/>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rPr>
                <w:rFonts w:ascii="宋体" w:hAnsi="宋体"/>
                <w:sz w:val="24"/>
              </w:rPr>
            </w:pPr>
            <w:r>
              <w:rPr>
                <w:rFonts w:ascii="宋体" w:hAnsi="宋体" w:hint="eastAsia"/>
                <w:sz w:val="24"/>
              </w:rPr>
              <w:t>新药证书（件）</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293F35">
            <w:pPr>
              <w:adjustRightInd w:val="0"/>
              <w:snapToGrid w:val="0"/>
              <w:jc w:val="center"/>
              <w:rPr>
                <w:rFonts w:ascii="宋体" w:hAnsi="宋体"/>
                <w:sz w:val="24"/>
              </w:rPr>
            </w:pPr>
            <w:r>
              <w:rPr>
                <w:rFonts w:ascii="宋体" w:hAnsi="宋体" w:hint="eastAsia"/>
                <w:sz w:val="24"/>
              </w:rPr>
              <w:t>0</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293F35">
            <w:pPr>
              <w:adjustRightInd w:val="0"/>
              <w:snapToGrid w:val="0"/>
              <w:jc w:val="center"/>
              <w:rPr>
                <w:rFonts w:ascii="宋体" w:hAnsi="宋体"/>
                <w:sz w:val="24"/>
              </w:rPr>
            </w:pPr>
            <w:r>
              <w:rPr>
                <w:rFonts w:ascii="宋体" w:hAnsi="宋体" w:hint="eastAsia"/>
                <w:sz w:val="24"/>
              </w:rPr>
              <w:t>0</w:t>
            </w:r>
          </w:p>
        </w:tc>
      </w:tr>
      <w:tr w:rsidR="00E107C6" w:rsidTr="00896FD3">
        <w:trPr>
          <w:jc w:val="center"/>
        </w:trPr>
        <w:tc>
          <w:tcPr>
            <w:tcW w:w="745" w:type="dxa"/>
            <w:vMerge w:val="restart"/>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color w:val="FF0000"/>
                <w:sz w:val="24"/>
              </w:rPr>
            </w:pPr>
            <w:r>
              <w:rPr>
                <w:rFonts w:ascii="宋体" w:hAnsi="宋体" w:hint="eastAsia"/>
                <w:sz w:val="24"/>
              </w:rPr>
              <w:t>近三年获得政府支持情况</w:t>
            </w:r>
          </w:p>
          <w:p w:rsidR="00E107C6" w:rsidRDefault="00E107C6">
            <w:pPr>
              <w:adjustRightInd w:val="0"/>
              <w:snapToGrid w:val="0"/>
              <w:jc w:val="center"/>
              <w:rPr>
                <w:rFonts w:ascii="宋体" w:hAnsi="宋体"/>
                <w:sz w:val="24"/>
              </w:rPr>
            </w:pP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lastRenderedPageBreak/>
              <w:t>获得科技部门支持</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项目名称</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计划类别</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E107C6">
            <w:pPr>
              <w:adjustRightInd w:val="0"/>
              <w:snapToGrid w:val="0"/>
              <w:jc w:val="center"/>
              <w:rPr>
                <w:rFonts w:ascii="宋体" w:hAnsi="宋体"/>
                <w:sz w:val="24"/>
              </w:rPr>
            </w:pPr>
            <w:r>
              <w:rPr>
                <w:rFonts w:ascii="宋体" w:hAnsi="宋体" w:hint="eastAsia"/>
                <w:sz w:val="24"/>
              </w:rPr>
              <w:t>资助金额（万元）</w:t>
            </w:r>
          </w:p>
        </w:tc>
      </w:tr>
      <w:tr w:rsidR="00E107C6" w:rsidTr="00896FD3">
        <w:trPr>
          <w:trHeight w:val="451"/>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F2615B" w:rsidP="00F2615B">
            <w:pPr>
              <w:adjustRightInd w:val="0"/>
              <w:snapToGrid w:val="0"/>
              <w:jc w:val="left"/>
              <w:rPr>
                <w:rFonts w:ascii="宋体" w:hAnsi="宋体"/>
                <w:sz w:val="24"/>
              </w:rPr>
            </w:pPr>
            <w:r w:rsidRPr="00F2615B">
              <w:rPr>
                <w:rFonts w:ascii="宋体" w:hAnsi="宋体" w:hint="eastAsia"/>
                <w:sz w:val="24"/>
              </w:rPr>
              <w:t>数字化全科诊断健康云系统关键技术开发及产业化</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F2615B" w:rsidP="00F2615B">
            <w:pPr>
              <w:adjustRightInd w:val="0"/>
              <w:snapToGrid w:val="0"/>
              <w:jc w:val="left"/>
              <w:rPr>
                <w:rFonts w:ascii="宋体" w:hAnsi="宋体"/>
                <w:sz w:val="24"/>
              </w:rPr>
            </w:pPr>
            <w:r w:rsidRPr="00F2615B">
              <w:rPr>
                <w:rFonts w:ascii="宋体" w:hAnsi="宋体" w:hint="eastAsia"/>
                <w:sz w:val="24"/>
              </w:rPr>
              <w:t>江苏省科技成果转化专项资金项目</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A613AC">
            <w:pPr>
              <w:adjustRightInd w:val="0"/>
              <w:snapToGrid w:val="0"/>
              <w:jc w:val="center"/>
              <w:rPr>
                <w:rFonts w:ascii="宋体" w:hAnsi="宋体"/>
                <w:sz w:val="24"/>
              </w:rPr>
            </w:pPr>
            <w:r>
              <w:rPr>
                <w:rFonts w:ascii="宋体" w:hAnsi="宋体" w:hint="eastAsia"/>
                <w:sz w:val="24"/>
              </w:rPr>
              <w:t>1000</w:t>
            </w:r>
          </w:p>
        </w:tc>
      </w:tr>
      <w:tr w:rsidR="00E107C6" w:rsidTr="00896FD3">
        <w:trPr>
          <w:trHeight w:val="315"/>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E107C6" w:rsidRDefault="00E107C6">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E107C6" w:rsidRDefault="00D50E7C" w:rsidP="00A613AC">
            <w:pPr>
              <w:adjustRightInd w:val="0"/>
              <w:snapToGrid w:val="0"/>
              <w:jc w:val="left"/>
              <w:rPr>
                <w:rFonts w:ascii="宋体" w:hAnsi="宋体"/>
                <w:sz w:val="24"/>
              </w:rPr>
            </w:pPr>
            <w:r w:rsidRPr="00D50E7C">
              <w:rPr>
                <w:rFonts w:ascii="宋体" w:hAnsi="宋体" w:hint="eastAsia"/>
                <w:sz w:val="24"/>
              </w:rPr>
              <w:t>江苏省医疗诊断装备及信息化技术重点实验室</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E107C6" w:rsidRDefault="00D50E7C" w:rsidP="00A613AC">
            <w:pPr>
              <w:adjustRightInd w:val="0"/>
              <w:snapToGrid w:val="0"/>
              <w:jc w:val="left"/>
              <w:rPr>
                <w:rFonts w:ascii="宋体" w:hAnsi="宋体"/>
                <w:sz w:val="24"/>
              </w:rPr>
            </w:pPr>
            <w:r>
              <w:rPr>
                <w:rFonts w:ascii="宋体" w:hAnsi="宋体" w:hint="eastAsia"/>
                <w:sz w:val="24"/>
              </w:rPr>
              <w:t>省重点实验室</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E107C6" w:rsidRDefault="00D50E7C">
            <w:pPr>
              <w:adjustRightInd w:val="0"/>
              <w:snapToGrid w:val="0"/>
              <w:jc w:val="center"/>
              <w:rPr>
                <w:rFonts w:ascii="宋体" w:hAnsi="宋体"/>
                <w:sz w:val="24"/>
              </w:rPr>
            </w:pPr>
            <w:r>
              <w:rPr>
                <w:rFonts w:ascii="宋体" w:hAnsi="宋体" w:hint="eastAsia"/>
                <w:sz w:val="24"/>
              </w:rPr>
              <w:t>300</w:t>
            </w:r>
          </w:p>
        </w:tc>
      </w:tr>
      <w:tr w:rsidR="00896FD3" w:rsidTr="00896FD3">
        <w:trPr>
          <w:trHeight w:val="456"/>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left"/>
              <w:rPr>
                <w:rFonts w:ascii="宋体" w:hAnsi="宋体"/>
                <w:sz w:val="24"/>
              </w:rPr>
            </w:pPr>
            <w:r w:rsidRPr="00896FD3">
              <w:rPr>
                <w:rFonts w:ascii="宋体" w:hAnsi="宋体" w:hint="eastAsia"/>
                <w:sz w:val="24"/>
              </w:rPr>
              <w:t>新型哮喘及慢性阻塞性肺病可调节药量吸入器在中国市场的技术开发</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left"/>
              <w:rPr>
                <w:rFonts w:ascii="宋体" w:hAnsi="宋体"/>
                <w:sz w:val="24"/>
              </w:rPr>
            </w:pPr>
            <w:r w:rsidRPr="00896FD3">
              <w:rPr>
                <w:rFonts w:ascii="宋体" w:hAnsi="宋体" w:hint="eastAsia"/>
                <w:sz w:val="24"/>
              </w:rPr>
              <w:t>江苏省国际科技合作计划</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center"/>
              <w:rPr>
                <w:rFonts w:ascii="宋体" w:hAnsi="宋体"/>
                <w:sz w:val="24"/>
              </w:rPr>
            </w:pPr>
            <w:r>
              <w:rPr>
                <w:rFonts w:ascii="宋体" w:hAnsi="宋体" w:hint="eastAsia"/>
                <w:sz w:val="24"/>
              </w:rPr>
              <w:t>50</w:t>
            </w:r>
          </w:p>
        </w:tc>
      </w:tr>
      <w:tr w:rsidR="00896FD3" w:rsidTr="00896FD3">
        <w:trPr>
          <w:trHeight w:val="456"/>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242B45" w:rsidP="00896FD3">
            <w:pPr>
              <w:adjustRightInd w:val="0"/>
              <w:snapToGrid w:val="0"/>
              <w:jc w:val="left"/>
              <w:rPr>
                <w:rFonts w:ascii="宋体" w:hAnsi="宋体"/>
                <w:sz w:val="24"/>
              </w:rPr>
            </w:pPr>
            <w:r w:rsidRPr="00242B45">
              <w:rPr>
                <w:rFonts w:ascii="宋体" w:hAnsi="宋体" w:hint="eastAsia"/>
                <w:sz w:val="24"/>
              </w:rPr>
              <w:t>江苏省“双创计划”人才</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242B45" w:rsidP="00896FD3">
            <w:pPr>
              <w:adjustRightInd w:val="0"/>
              <w:snapToGrid w:val="0"/>
              <w:jc w:val="left"/>
              <w:rPr>
                <w:rFonts w:ascii="宋体" w:hAnsi="宋体"/>
                <w:sz w:val="24"/>
              </w:rPr>
            </w:pPr>
            <w:r w:rsidRPr="00242B45">
              <w:rPr>
                <w:rFonts w:ascii="宋体" w:hAnsi="宋体" w:hint="eastAsia"/>
                <w:sz w:val="24"/>
              </w:rPr>
              <w:t>江苏省“双创计划”人才</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242B45">
            <w:pPr>
              <w:adjustRightInd w:val="0"/>
              <w:snapToGrid w:val="0"/>
              <w:jc w:val="center"/>
              <w:rPr>
                <w:rFonts w:ascii="宋体" w:hAnsi="宋体"/>
                <w:sz w:val="24"/>
              </w:rPr>
            </w:pPr>
            <w:r>
              <w:rPr>
                <w:rFonts w:ascii="宋体" w:hAnsi="宋体" w:hint="eastAsia"/>
                <w:sz w:val="24"/>
              </w:rPr>
              <w:t>100</w:t>
            </w:r>
          </w:p>
        </w:tc>
      </w:tr>
      <w:tr w:rsidR="00896FD3" w:rsidTr="00896FD3">
        <w:trPr>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hint="eastAsia"/>
                <w:sz w:val="24"/>
              </w:rPr>
              <w:t>获得其他政府部门支持</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hint="eastAsia"/>
                <w:sz w:val="24"/>
              </w:rPr>
              <w:t>项目名称</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hint="eastAsia"/>
                <w:sz w:val="24"/>
              </w:rPr>
              <w:t>资助部门</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hint="eastAsia"/>
                <w:sz w:val="24"/>
              </w:rPr>
              <w:t>资助金额（万元）</w:t>
            </w:r>
          </w:p>
        </w:tc>
      </w:tr>
      <w:tr w:rsidR="00896FD3" w:rsidTr="00896FD3">
        <w:trPr>
          <w:trHeight w:val="375"/>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left"/>
              <w:rPr>
                <w:rFonts w:ascii="宋体" w:hAnsi="宋体"/>
                <w:sz w:val="24"/>
              </w:rPr>
            </w:pPr>
            <w:r w:rsidRPr="00A613AC">
              <w:rPr>
                <w:rFonts w:ascii="宋体" w:hAnsi="宋体" w:hint="eastAsia"/>
                <w:sz w:val="24"/>
              </w:rPr>
              <w:t>基于医疗物联网的智能供氧睡眠呼吸机关键核心技术研发</w:t>
            </w: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left"/>
              <w:rPr>
                <w:rFonts w:ascii="宋体" w:hAnsi="宋体"/>
                <w:sz w:val="24"/>
              </w:rPr>
            </w:pPr>
            <w:r>
              <w:rPr>
                <w:rFonts w:ascii="宋体" w:hAnsi="宋体" w:hint="eastAsia"/>
                <w:sz w:val="24"/>
              </w:rPr>
              <w:t>江苏省发改委</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896FD3" w:rsidP="00B33135">
            <w:pPr>
              <w:adjustRightInd w:val="0"/>
              <w:snapToGrid w:val="0"/>
              <w:jc w:val="center"/>
              <w:rPr>
                <w:rFonts w:ascii="宋体" w:hAnsi="宋体"/>
                <w:sz w:val="24"/>
              </w:rPr>
            </w:pPr>
            <w:r>
              <w:rPr>
                <w:rFonts w:ascii="宋体" w:hAnsi="宋体" w:hint="eastAsia"/>
                <w:sz w:val="24"/>
              </w:rPr>
              <w:t>1000</w:t>
            </w:r>
          </w:p>
        </w:tc>
      </w:tr>
      <w:tr w:rsidR="00896FD3" w:rsidTr="00896FD3">
        <w:trPr>
          <w:trHeight w:val="345"/>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rsidP="00896FD3">
            <w:pPr>
              <w:adjustRightInd w:val="0"/>
              <w:snapToGrid w:val="0"/>
              <w:jc w:val="left"/>
              <w:rPr>
                <w:rFonts w:ascii="宋体" w:hAnsi="宋体"/>
                <w:sz w:val="24"/>
              </w:rPr>
            </w:pP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p>
        </w:tc>
      </w:tr>
      <w:tr w:rsidR="00896FD3" w:rsidTr="00896FD3">
        <w:trPr>
          <w:trHeight w:val="454"/>
          <w:jc w:val="center"/>
        </w:trPr>
        <w:tc>
          <w:tcPr>
            <w:tcW w:w="745"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p>
        </w:tc>
        <w:tc>
          <w:tcPr>
            <w:tcW w:w="2425" w:type="dxa"/>
            <w:gridSpan w:val="5"/>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p>
        </w:tc>
      </w:tr>
      <w:tr w:rsidR="00896FD3" w:rsidTr="00896FD3">
        <w:trPr>
          <w:trHeight w:val="1891"/>
          <w:jc w:val="center"/>
        </w:trPr>
        <w:tc>
          <w:tcPr>
            <w:tcW w:w="1665" w:type="dxa"/>
            <w:gridSpan w:val="2"/>
            <w:vMerge w:val="restart"/>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hint="eastAsia"/>
                <w:sz w:val="24"/>
              </w:rPr>
              <w:t>企</w:t>
            </w:r>
          </w:p>
          <w:p w:rsidR="00896FD3" w:rsidRDefault="00896FD3">
            <w:pPr>
              <w:adjustRightInd w:val="0"/>
              <w:snapToGrid w:val="0"/>
              <w:jc w:val="center"/>
              <w:rPr>
                <w:rFonts w:ascii="宋体" w:hAnsi="宋体" w:hint="eastAsia"/>
                <w:sz w:val="24"/>
              </w:rPr>
            </w:pPr>
            <w:r>
              <w:rPr>
                <w:rFonts w:ascii="宋体" w:hAnsi="宋体" w:hint="eastAsia"/>
                <w:sz w:val="24"/>
              </w:rPr>
              <w:t>业</w:t>
            </w:r>
          </w:p>
          <w:p w:rsidR="00896FD3" w:rsidRDefault="00896FD3">
            <w:pPr>
              <w:adjustRightInd w:val="0"/>
              <w:snapToGrid w:val="0"/>
              <w:jc w:val="center"/>
              <w:rPr>
                <w:rFonts w:ascii="宋体" w:hAnsi="宋体" w:hint="eastAsia"/>
                <w:sz w:val="24"/>
              </w:rPr>
            </w:pPr>
            <w:r>
              <w:rPr>
                <w:rFonts w:ascii="宋体" w:hAnsi="宋体" w:hint="eastAsia"/>
                <w:sz w:val="24"/>
              </w:rPr>
              <w:t>简</w:t>
            </w:r>
          </w:p>
          <w:p w:rsidR="00896FD3" w:rsidRDefault="00896FD3">
            <w:pPr>
              <w:adjustRightInd w:val="0"/>
              <w:snapToGrid w:val="0"/>
              <w:jc w:val="center"/>
              <w:rPr>
                <w:rFonts w:ascii="宋体" w:hAnsi="宋体"/>
                <w:sz w:val="24"/>
              </w:rPr>
            </w:pPr>
            <w:r>
              <w:rPr>
                <w:rFonts w:ascii="宋体" w:hAnsi="宋体" w:hint="eastAsia"/>
                <w:sz w:val="24"/>
              </w:rPr>
              <w:t>介</w:t>
            </w:r>
          </w:p>
        </w:tc>
        <w:tc>
          <w:tcPr>
            <w:tcW w:w="7360" w:type="dxa"/>
            <w:gridSpan w:val="14"/>
            <w:tcBorders>
              <w:top w:val="single" w:sz="4" w:space="0" w:color="auto"/>
              <w:left w:val="single" w:sz="4" w:space="0" w:color="auto"/>
              <w:bottom w:val="single" w:sz="4" w:space="0" w:color="auto"/>
              <w:right w:val="single" w:sz="4" w:space="0" w:color="auto"/>
            </w:tcBorders>
          </w:tcPr>
          <w:p w:rsidR="00896FD3" w:rsidRDefault="00896FD3">
            <w:pPr>
              <w:adjustRightInd w:val="0"/>
              <w:snapToGrid w:val="0"/>
              <w:rPr>
                <w:rFonts w:ascii="宋体" w:hAnsi="宋体"/>
                <w:sz w:val="24"/>
              </w:rPr>
            </w:pPr>
            <w:r>
              <w:rPr>
                <w:rFonts w:ascii="宋体" w:hAnsi="宋体" w:hint="eastAsia"/>
                <w:sz w:val="24"/>
              </w:rPr>
              <w:t>发展历程介绍（100字）</w:t>
            </w:r>
          </w:p>
          <w:p w:rsidR="00896FD3" w:rsidRDefault="00242B45" w:rsidP="00F56CFE">
            <w:pPr>
              <w:adjustRightInd w:val="0"/>
              <w:snapToGrid w:val="0"/>
              <w:spacing w:beforeLines="50" w:afterLines="50"/>
              <w:ind w:firstLineChars="200" w:firstLine="480"/>
              <w:rPr>
                <w:rFonts w:ascii="宋体" w:hAnsi="宋体"/>
                <w:sz w:val="24"/>
              </w:rPr>
            </w:pPr>
            <w:r w:rsidRPr="00242B45">
              <w:rPr>
                <w:rFonts w:ascii="宋体" w:hAnsi="宋体" w:hint="eastAsia"/>
                <w:sz w:val="24"/>
              </w:rPr>
              <w:t>鱼跃医疗成立于1998年，2008年4月18日在深圳交易所成功上市（股票代码002223），先后被认定为国家高新技术企业、中国医疗器械行业协会副会长单位、江苏省民营百强科技企业。今天，鱼跃医疗拥有占地</w:t>
            </w:r>
            <w:r w:rsidRPr="00242B45">
              <w:rPr>
                <w:rFonts w:ascii="宋体" w:hAnsi="宋体"/>
                <w:sz w:val="24"/>
              </w:rPr>
              <w:t>30</w:t>
            </w:r>
            <w:r w:rsidRPr="00242B45">
              <w:rPr>
                <w:rFonts w:ascii="宋体" w:hAnsi="宋体" w:hint="eastAsia"/>
                <w:sz w:val="24"/>
              </w:rPr>
              <w:t>万平方米的现代化生产基地，在南京、苏州、美国、丹阳设立了4个全球研发中心，员工</w:t>
            </w:r>
            <w:r w:rsidRPr="00242B45">
              <w:rPr>
                <w:rFonts w:ascii="宋体" w:hAnsi="宋体"/>
                <w:sz w:val="24"/>
              </w:rPr>
              <w:t>2500</w:t>
            </w:r>
            <w:r w:rsidRPr="00242B45">
              <w:rPr>
                <w:rFonts w:ascii="宋体" w:hAnsi="宋体" w:hint="eastAsia"/>
                <w:sz w:val="24"/>
              </w:rPr>
              <w:t>人。</w:t>
            </w:r>
          </w:p>
        </w:tc>
      </w:tr>
      <w:tr w:rsidR="00896FD3" w:rsidTr="00896FD3">
        <w:trPr>
          <w:trHeight w:val="1552"/>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7360" w:type="dxa"/>
            <w:gridSpan w:val="14"/>
            <w:tcBorders>
              <w:top w:val="single" w:sz="4" w:space="0" w:color="auto"/>
              <w:left w:val="single" w:sz="4" w:space="0" w:color="auto"/>
              <w:bottom w:val="single" w:sz="4" w:space="0" w:color="auto"/>
              <w:right w:val="single" w:sz="4" w:space="0" w:color="auto"/>
            </w:tcBorders>
          </w:tcPr>
          <w:p w:rsidR="00896FD3" w:rsidRDefault="00896FD3">
            <w:pPr>
              <w:adjustRightInd w:val="0"/>
              <w:snapToGrid w:val="0"/>
              <w:rPr>
                <w:rFonts w:ascii="宋体" w:hAnsi="宋体"/>
                <w:sz w:val="24"/>
              </w:rPr>
            </w:pPr>
            <w:r>
              <w:rPr>
                <w:rFonts w:ascii="宋体" w:hAnsi="宋体" w:hint="eastAsia"/>
                <w:sz w:val="24"/>
              </w:rPr>
              <w:t>主要产品介绍（100字）</w:t>
            </w:r>
          </w:p>
          <w:p w:rsidR="00896FD3" w:rsidRDefault="00605DFF" w:rsidP="00F56CFE">
            <w:pPr>
              <w:adjustRightInd w:val="0"/>
              <w:snapToGrid w:val="0"/>
              <w:spacing w:beforeLines="50" w:afterLines="50"/>
              <w:ind w:firstLineChars="200" w:firstLine="480"/>
              <w:rPr>
                <w:rFonts w:ascii="宋体" w:hAnsi="宋体"/>
                <w:sz w:val="24"/>
              </w:rPr>
            </w:pPr>
            <w:r w:rsidRPr="00605DFF">
              <w:rPr>
                <w:rFonts w:ascii="宋体" w:hAnsi="宋体" w:hint="eastAsia"/>
                <w:sz w:val="24"/>
              </w:rPr>
              <w:t>江苏鱼跃医疗设备股份有限公司产品涉及医院设备、健康护理和医用耗材三大系列的51个品种、312种规格</w:t>
            </w:r>
            <w:r>
              <w:rPr>
                <w:rFonts w:ascii="宋体" w:hAnsi="宋体" w:hint="eastAsia"/>
                <w:sz w:val="24"/>
              </w:rPr>
              <w:t>，</w:t>
            </w:r>
            <w:r w:rsidRPr="00605DFF">
              <w:rPr>
                <w:rFonts w:ascii="宋体" w:hAnsi="宋体" w:hint="eastAsia"/>
                <w:sz w:val="24"/>
              </w:rPr>
              <w:t>目前公司七大产品制氧机、雾化器、医用血压计、听诊器、针灸针、电针仪、轮椅车的市场占有率均达到国内第一。</w:t>
            </w:r>
          </w:p>
        </w:tc>
      </w:tr>
      <w:tr w:rsidR="00896FD3" w:rsidTr="00896FD3">
        <w:trPr>
          <w:trHeight w:val="2127"/>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7360" w:type="dxa"/>
            <w:gridSpan w:val="14"/>
            <w:tcBorders>
              <w:top w:val="single" w:sz="4" w:space="0" w:color="auto"/>
              <w:left w:val="single" w:sz="4" w:space="0" w:color="auto"/>
              <w:bottom w:val="single" w:sz="4" w:space="0" w:color="auto"/>
              <w:right w:val="single" w:sz="4" w:space="0" w:color="auto"/>
            </w:tcBorders>
          </w:tcPr>
          <w:p w:rsidR="00896FD3" w:rsidRDefault="00896FD3">
            <w:pPr>
              <w:adjustRightInd w:val="0"/>
              <w:snapToGrid w:val="0"/>
              <w:rPr>
                <w:rFonts w:ascii="宋体" w:hAnsi="宋体"/>
                <w:color w:val="FF0000"/>
                <w:sz w:val="24"/>
              </w:rPr>
            </w:pPr>
            <w:r>
              <w:rPr>
                <w:rFonts w:ascii="宋体" w:hAnsi="宋体" w:hint="eastAsia"/>
                <w:sz w:val="24"/>
              </w:rPr>
              <w:t>创新情况介绍（</w:t>
            </w:r>
            <w:r>
              <w:rPr>
                <w:rFonts w:ascii="宋体" w:hAnsi="宋体" w:cs="宋体" w:hint="eastAsia"/>
                <w:sz w:val="24"/>
              </w:rPr>
              <w:t>管理团队、研发投入、产学研合作情况、创新能力、自主知识产权拥有情况、政府支持情况、行业认证</w:t>
            </w:r>
            <w:r>
              <w:rPr>
                <w:rFonts w:ascii="宋体" w:hAnsi="宋体" w:hint="eastAsia"/>
                <w:sz w:val="24"/>
              </w:rPr>
              <w:t>等）（300字）</w:t>
            </w:r>
          </w:p>
          <w:p w:rsidR="00896FD3" w:rsidRDefault="00896FD3">
            <w:pPr>
              <w:adjustRightInd w:val="0"/>
              <w:snapToGrid w:val="0"/>
              <w:rPr>
                <w:rFonts w:ascii="宋体" w:hAnsi="宋体" w:hint="eastAsia"/>
                <w:sz w:val="24"/>
              </w:rPr>
            </w:pPr>
          </w:p>
          <w:p w:rsidR="007A2F1A" w:rsidRPr="00C733B5" w:rsidRDefault="009114B3" w:rsidP="006B1029">
            <w:pPr>
              <w:adjustRightInd w:val="0"/>
              <w:snapToGrid w:val="0"/>
              <w:ind w:firstLineChars="200" w:firstLine="480"/>
              <w:rPr>
                <w:rFonts w:ascii="宋体" w:hAnsi="宋体" w:hint="eastAsia"/>
                <w:sz w:val="24"/>
              </w:rPr>
            </w:pPr>
            <w:r>
              <w:rPr>
                <w:rFonts w:ascii="宋体" w:hAnsi="宋体" w:hint="eastAsia"/>
                <w:sz w:val="24"/>
              </w:rPr>
              <w:t>鱼跃医疗按照现代企业管理制度要求，实行董事会领导下的总经理负责制，</w:t>
            </w:r>
            <w:r w:rsidR="001D1510">
              <w:rPr>
                <w:rFonts w:ascii="宋体" w:hAnsi="宋体" w:hint="eastAsia"/>
                <w:sz w:val="24"/>
              </w:rPr>
              <w:t>现有员工2500人，大专以上学历1182人，技术开发人员占24%。</w:t>
            </w:r>
            <w:r w:rsidR="007A2F1A">
              <w:rPr>
                <w:rFonts w:ascii="宋体" w:hAnsi="宋体" w:hint="eastAsia"/>
                <w:sz w:val="24"/>
              </w:rPr>
              <w:t>公司注重技术创新能力建设，</w:t>
            </w:r>
            <w:r w:rsidR="00C733B5">
              <w:rPr>
                <w:rFonts w:ascii="宋体" w:hAnsi="宋体" w:hint="eastAsia"/>
                <w:sz w:val="24"/>
              </w:rPr>
              <w:t>2013年度</w:t>
            </w:r>
            <w:r w:rsidR="007A2F1A" w:rsidRPr="00C733B5">
              <w:rPr>
                <w:rFonts w:ascii="宋体" w:hAnsi="宋体" w:hint="eastAsia"/>
                <w:sz w:val="24"/>
              </w:rPr>
              <w:t>研发</w:t>
            </w:r>
            <w:r w:rsidR="00C733B5" w:rsidRPr="00C733B5">
              <w:rPr>
                <w:rFonts w:ascii="宋体" w:hAnsi="宋体" w:hint="eastAsia"/>
                <w:sz w:val="24"/>
              </w:rPr>
              <w:t>经费</w:t>
            </w:r>
            <w:r w:rsidR="007A2F1A" w:rsidRPr="00C733B5">
              <w:rPr>
                <w:rFonts w:ascii="宋体" w:hAnsi="宋体" w:hint="eastAsia"/>
                <w:sz w:val="24"/>
              </w:rPr>
              <w:t>投入占比</w:t>
            </w:r>
            <w:r w:rsidR="00C733B5" w:rsidRPr="00C733B5">
              <w:rPr>
                <w:rFonts w:ascii="宋体" w:hAnsi="宋体" w:hint="eastAsia"/>
                <w:sz w:val="24"/>
              </w:rPr>
              <w:t>销售收入的6%。</w:t>
            </w:r>
          </w:p>
          <w:p w:rsidR="00896FD3" w:rsidRDefault="001D1510" w:rsidP="006B1029">
            <w:pPr>
              <w:adjustRightInd w:val="0"/>
              <w:snapToGrid w:val="0"/>
              <w:ind w:firstLineChars="200" w:firstLine="480"/>
              <w:rPr>
                <w:rFonts w:ascii="宋体" w:hAnsi="宋体" w:hint="eastAsia"/>
                <w:sz w:val="24"/>
              </w:rPr>
            </w:pPr>
            <w:r>
              <w:rPr>
                <w:rFonts w:ascii="宋体" w:hAnsi="宋体" w:hint="eastAsia"/>
                <w:sz w:val="24"/>
              </w:rPr>
              <w:t>通过</w:t>
            </w:r>
            <w:r w:rsidR="00F56CFE" w:rsidRPr="00F56CFE">
              <w:rPr>
                <w:rFonts w:ascii="宋体" w:hAnsi="宋体" w:hint="eastAsia"/>
                <w:sz w:val="24"/>
              </w:rPr>
              <w:t>实施企业自主研发和产学研相结合的技术创新策略</w:t>
            </w:r>
            <w:r>
              <w:rPr>
                <w:rFonts w:ascii="宋体" w:hAnsi="宋体" w:hint="eastAsia"/>
                <w:sz w:val="24"/>
              </w:rPr>
              <w:t>，</w:t>
            </w:r>
            <w:r w:rsidR="00C733B5">
              <w:rPr>
                <w:rFonts w:ascii="宋体" w:hAnsi="宋体" w:hint="eastAsia"/>
                <w:sz w:val="24"/>
              </w:rPr>
              <w:t>公司</w:t>
            </w:r>
            <w:r w:rsidR="00F56CFE" w:rsidRPr="00F56CFE">
              <w:rPr>
                <w:rFonts w:ascii="宋体" w:hAnsi="宋体" w:hint="eastAsia"/>
                <w:sz w:val="24"/>
              </w:rPr>
              <w:t>与东南大学、南京中医药大学等多所高校保持着良好的产学研合作关系；聘请了国内30多家三甲医院的医学专家作为公司医学临床专家顾问团，为产品适应临床应用提供专业咨询与指导</w:t>
            </w:r>
            <w:r w:rsidR="00F56CFE">
              <w:rPr>
                <w:rFonts w:ascii="宋体" w:hAnsi="宋体" w:hint="eastAsia"/>
                <w:sz w:val="24"/>
              </w:rPr>
              <w:t>；</w:t>
            </w:r>
            <w:r w:rsidR="00F56CFE" w:rsidRPr="00F56CFE">
              <w:rPr>
                <w:rFonts w:ascii="宋体" w:hAnsi="宋体" w:hint="eastAsia"/>
                <w:sz w:val="24"/>
              </w:rPr>
              <w:t>建有江苏省工程技术研究中心、江苏省重点实验室、省认定企业技术中心等多个省级重点研发机构</w:t>
            </w:r>
            <w:r w:rsidR="007A2F1A">
              <w:rPr>
                <w:rFonts w:ascii="宋体" w:hAnsi="宋体" w:hint="eastAsia"/>
                <w:sz w:val="24"/>
              </w:rPr>
              <w:t>；截止</w:t>
            </w:r>
            <w:r w:rsidR="007A2F1A" w:rsidRPr="00F56CFE">
              <w:rPr>
                <w:rFonts w:ascii="宋体" w:hAnsi="宋体" w:hint="eastAsia"/>
                <w:sz w:val="24"/>
              </w:rPr>
              <w:t>2013年底，</w:t>
            </w:r>
            <w:r w:rsidR="005870AF">
              <w:rPr>
                <w:rFonts w:ascii="宋体" w:hAnsi="宋体" w:hint="eastAsia"/>
                <w:sz w:val="24"/>
              </w:rPr>
              <w:t>共</w:t>
            </w:r>
            <w:r w:rsidR="007A2F1A" w:rsidRPr="00F56CFE">
              <w:rPr>
                <w:rFonts w:ascii="宋体" w:hAnsi="宋体" w:hint="eastAsia"/>
                <w:sz w:val="24"/>
              </w:rPr>
              <w:t>拥有各类授权专利100余项，计算机软件著作权10余项。</w:t>
            </w:r>
          </w:p>
          <w:p w:rsidR="00F56CFE" w:rsidRPr="00F56CFE" w:rsidRDefault="00F56CFE" w:rsidP="006B1029">
            <w:pPr>
              <w:adjustRightInd w:val="0"/>
              <w:snapToGrid w:val="0"/>
              <w:ind w:firstLineChars="200" w:firstLine="480"/>
              <w:rPr>
                <w:rFonts w:ascii="宋体" w:hAnsi="宋体"/>
                <w:sz w:val="24"/>
              </w:rPr>
            </w:pPr>
            <w:r w:rsidRPr="00F56CFE">
              <w:rPr>
                <w:rFonts w:ascii="宋体" w:hAnsi="宋体" w:hint="eastAsia"/>
                <w:sz w:val="24"/>
              </w:rPr>
              <w:t>依托优秀的研发平台，近年来相继承担了国家发改委产业振兴和技术改造项目、火炬计划项目、</w:t>
            </w:r>
            <w:r w:rsidR="007A2F1A">
              <w:rPr>
                <w:rFonts w:ascii="宋体" w:hAnsi="宋体" w:hint="eastAsia"/>
                <w:sz w:val="24"/>
              </w:rPr>
              <w:t>省</w:t>
            </w:r>
            <w:r w:rsidRPr="00F56CFE">
              <w:rPr>
                <w:rFonts w:ascii="宋体" w:hAnsi="宋体" w:hint="eastAsia"/>
                <w:sz w:val="24"/>
              </w:rPr>
              <w:t>战略性新兴产业发展专项资金项目、省科技成果转化专项资金项目</w:t>
            </w:r>
            <w:r w:rsidR="00070C26">
              <w:rPr>
                <w:rFonts w:ascii="宋体" w:hAnsi="宋体" w:hint="eastAsia"/>
                <w:sz w:val="24"/>
              </w:rPr>
              <w:t>、</w:t>
            </w:r>
            <w:r w:rsidRPr="00F56CFE">
              <w:rPr>
                <w:rFonts w:ascii="宋体" w:hAnsi="宋体" w:hint="eastAsia"/>
                <w:sz w:val="24"/>
              </w:rPr>
              <w:t>江苏省双创人才计划等多项纵向课题。</w:t>
            </w:r>
          </w:p>
          <w:p w:rsidR="00896FD3" w:rsidRDefault="00C733B5" w:rsidP="00C733B5">
            <w:pPr>
              <w:adjustRightInd w:val="0"/>
              <w:snapToGrid w:val="0"/>
              <w:ind w:firstLineChars="200" w:firstLine="480"/>
              <w:rPr>
                <w:rFonts w:ascii="宋体" w:hAnsi="宋体"/>
                <w:sz w:val="24"/>
              </w:rPr>
            </w:pPr>
            <w:r w:rsidRPr="00C733B5">
              <w:rPr>
                <w:rFonts w:ascii="宋体" w:hAnsi="宋体" w:hint="eastAsia"/>
                <w:sz w:val="24"/>
              </w:rPr>
              <w:lastRenderedPageBreak/>
              <w:t>公司执行严格的质量管理体系，取得</w:t>
            </w:r>
            <w:r w:rsidRPr="00C733B5">
              <w:rPr>
                <w:rFonts w:ascii="宋体" w:hAnsi="宋体"/>
                <w:sz w:val="24"/>
              </w:rPr>
              <w:t>ISO9001</w:t>
            </w:r>
            <w:r w:rsidRPr="00C733B5">
              <w:rPr>
                <w:rFonts w:ascii="宋体" w:hAnsi="宋体" w:hint="eastAsia"/>
                <w:sz w:val="24"/>
              </w:rPr>
              <w:t>、</w:t>
            </w:r>
            <w:r w:rsidRPr="00C733B5">
              <w:rPr>
                <w:rFonts w:ascii="宋体" w:hAnsi="宋体"/>
                <w:sz w:val="24"/>
              </w:rPr>
              <w:t>ISO13485</w:t>
            </w:r>
            <w:r w:rsidRPr="00C733B5">
              <w:rPr>
                <w:rFonts w:ascii="宋体" w:hAnsi="宋体" w:hint="eastAsia"/>
                <w:sz w:val="24"/>
              </w:rPr>
              <w:t>体系认证证书，相关产品通过CCC认证、</w:t>
            </w:r>
            <w:r w:rsidRPr="00C733B5">
              <w:rPr>
                <w:rFonts w:ascii="宋体" w:hAnsi="宋体"/>
                <w:sz w:val="24"/>
              </w:rPr>
              <w:t>GMP</w:t>
            </w:r>
            <w:r w:rsidRPr="00C733B5">
              <w:rPr>
                <w:rFonts w:ascii="宋体" w:hAnsi="宋体" w:hint="eastAsia"/>
                <w:sz w:val="24"/>
              </w:rPr>
              <w:t>认证、</w:t>
            </w:r>
            <w:r w:rsidRPr="00C733B5">
              <w:rPr>
                <w:rFonts w:ascii="宋体" w:hAnsi="宋体"/>
                <w:sz w:val="24"/>
              </w:rPr>
              <w:t>SFDA</w:t>
            </w:r>
            <w:r w:rsidRPr="00C733B5">
              <w:rPr>
                <w:rFonts w:ascii="宋体" w:hAnsi="宋体" w:hint="eastAsia"/>
                <w:sz w:val="24"/>
              </w:rPr>
              <w:t>、欧盟</w:t>
            </w:r>
            <w:r w:rsidRPr="00C733B5">
              <w:rPr>
                <w:rFonts w:ascii="宋体" w:hAnsi="宋体"/>
                <w:sz w:val="24"/>
              </w:rPr>
              <w:t>CE</w:t>
            </w:r>
            <w:r w:rsidRPr="00C733B5">
              <w:rPr>
                <w:rFonts w:ascii="宋体" w:hAnsi="宋体" w:hint="eastAsia"/>
                <w:sz w:val="24"/>
              </w:rPr>
              <w:t>、美国</w:t>
            </w:r>
            <w:r w:rsidRPr="00C733B5">
              <w:rPr>
                <w:rFonts w:ascii="宋体" w:hAnsi="宋体"/>
                <w:sz w:val="24"/>
              </w:rPr>
              <w:t>FDA</w:t>
            </w:r>
            <w:r w:rsidRPr="00C733B5">
              <w:rPr>
                <w:rFonts w:ascii="宋体" w:hAnsi="宋体" w:hint="eastAsia"/>
                <w:sz w:val="24"/>
              </w:rPr>
              <w:t>、日本</w:t>
            </w:r>
            <w:r w:rsidRPr="00C733B5">
              <w:rPr>
                <w:rFonts w:ascii="宋体" w:hAnsi="宋体"/>
                <w:sz w:val="24"/>
              </w:rPr>
              <w:t>SG</w:t>
            </w:r>
            <w:r w:rsidRPr="00C733B5">
              <w:rPr>
                <w:rFonts w:ascii="宋体" w:hAnsi="宋体" w:hint="eastAsia"/>
                <w:sz w:val="24"/>
              </w:rPr>
              <w:t>认证，产品在国内超过</w:t>
            </w:r>
            <w:r w:rsidRPr="00C733B5">
              <w:rPr>
                <w:rFonts w:ascii="宋体" w:hAnsi="宋体"/>
                <w:sz w:val="24"/>
              </w:rPr>
              <w:t>5</w:t>
            </w:r>
            <w:r w:rsidRPr="00C733B5">
              <w:rPr>
                <w:rFonts w:ascii="宋体" w:hAnsi="宋体" w:hint="eastAsia"/>
                <w:sz w:val="24"/>
              </w:rPr>
              <w:t>万家医疗机构和</w:t>
            </w:r>
            <w:r w:rsidRPr="00C733B5">
              <w:rPr>
                <w:rFonts w:ascii="宋体" w:hAnsi="宋体"/>
                <w:sz w:val="24"/>
              </w:rPr>
              <w:t>90%</w:t>
            </w:r>
            <w:r w:rsidRPr="00C733B5">
              <w:rPr>
                <w:rFonts w:ascii="宋体" w:hAnsi="宋体" w:hint="eastAsia"/>
                <w:sz w:val="24"/>
              </w:rPr>
              <w:t>以上的三甲医院内销售，国外客户遍及</w:t>
            </w:r>
            <w:r w:rsidRPr="00C733B5">
              <w:rPr>
                <w:rFonts w:ascii="宋体" w:hAnsi="宋体"/>
                <w:sz w:val="24"/>
              </w:rPr>
              <w:t>80</w:t>
            </w:r>
            <w:r w:rsidRPr="00C733B5">
              <w:rPr>
                <w:rFonts w:ascii="宋体" w:hAnsi="宋体" w:hint="eastAsia"/>
                <w:sz w:val="24"/>
              </w:rPr>
              <w:t>多个国家和地区。</w:t>
            </w:r>
          </w:p>
        </w:tc>
      </w:tr>
      <w:tr w:rsidR="00896FD3" w:rsidTr="00896FD3">
        <w:trPr>
          <w:trHeight w:val="1638"/>
          <w:jc w:val="center"/>
        </w:trPr>
        <w:tc>
          <w:tcPr>
            <w:tcW w:w="1665" w:type="dxa"/>
            <w:gridSpan w:val="2"/>
            <w:vMerge/>
            <w:tcBorders>
              <w:top w:val="single" w:sz="4" w:space="0" w:color="auto"/>
              <w:left w:val="single" w:sz="4" w:space="0" w:color="auto"/>
              <w:bottom w:val="single" w:sz="4" w:space="0" w:color="auto"/>
              <w:right w:val="single" w:sz="4" w:space="0" w:color="auto"/>
            </w:tcBorders>
            <w:vAlign w:val="center"/>
          </w:tcPr>
          <w:p w:rsidR="00896FD3" w:rsidRDefault="00896FD3">
            <w:pPr>
              <w:widowControl/>
              <w:jc w:val="left"/>
              <w:rPr>
                <w:rFonts w:ascii="宋体" w:hAnsi="宋体"/>
                <w:sz w:val="24"/>
              </w:rPr>
            </w:pPr>
          </w:p>
        </w:tc>
        <w:tc>
          <w:tcPr>
            <w:tcW w:w="7360" w:type="dxa"/>
            <w:gridSpan w:val="14"/>
            <w:tcBorders>
              <w:top w:val="single" w:sz="4" w:space="0" w:color="auto"/>
              <w:left w:val="single" w:sz="4" w:space="0" w:color="auto"/>
              <w:bottom w:val="single" w:sz="4" w:space="0" w:color="auto"/>
              <w:right w:val="single" w:sz="4" w:space="0" w:color="auto"/>
            </w:tcBorders>
          </w:tcPr>
          <w:p w:rsidR="00896FD3" w:rsidRDefault="00896FD3">
            <w:pPr>
              <w:adjustRightInd w:val="0"/>
              <w:snapToGrid w:val="0"/>
              <w:rPr>
                <w:rFonts w:ascii="宋体" w:hAnsi="宋体"/>
                <w:color w:val="FF0000"/>
                <w:sz w:val="24"/>
              </w:rPr>
            </w:pPr>
            <w:r>
              <w:rPr>
                <w:rFonts w:ascii="宋体" w:hAnsi="宋体" w:cs="宋体" w:hint="eastAsia"/>
                <w:sz w:val="24"/>
              </w:rPr>
              <w:t>发展前景等</w:t>
            </w:r>
            <w:r>
              <w:rPr>
                <w:rFonts w:ascii="宋体" w:hAnsi="宋体" w:hint="eastAsia"/>
                <w:sz w:val="24"/>
              </w:rPr>
              <w:t>介绍（100字）</w:t>
            </w:r>
          </w:p>
          <w:p w:rsidR="00896FD3" w:rsidRDefault="00896FD3">
            <w:pPr>
              <w:adjustRightInd w:val="0"/>
              <w:snapToGrid w:val="0"/>
              <w:rPr>
                <w:rFonts w:ascii="宋体" w:hAnsi="宋体" w:hint="eastAsia"/>
                <w:sz w:val="24"/>
              </w:rPr>
            </w:pPr>
          </w:p>
          <w:p w:rsidR="00896FD3" w:rsidRDefault="00B12BDD" w:rsidP="00B12BDD">
            <w:pPr>
              <w:adjustRightInd w:val="0"/>
              <w:snapToGrid w:val="0"/>
              <w:ind w:firstLineChars="200" w:firstLine="480"/>
              <w:rPr>
                <w:rFonts w:ascii="宋体" w:hAnsi="宋体" w:hint="eastAsia"/>
                <w:sz w:val="24"/>
              </w:rPr>
            </w:pPr>
            <w:r>
              <w:rPr>
                <w:rFonts w:ascii="宋体" w:hAnsi="宋体" w:hint="eastAsia"/>
                <w:sz w:val="24"/>
              </w:rPr>
              <w:t>鱼跃医疗今后将以社区医疗、家庭护理、院用设备为产品主要发展方向，加大科技创新和研发投入，进一步巩固和提升公司在国内医疗器械行业的龙头企业地位。</w:t>
            </w:r>
          </w:p>
          <w:p w:rsidR="00896FD3" w:rsidRPr="00B12BDD" w:rsidRDefault="00896FD3">
            <w:pPr>
              <w:adjustRightInd w:val="0"/>
              <w:snapToGrid w:val="0"/>
              <w:rPr>
                <w:rFonts w:ascii="宋体" w:hAnsi="宋体" w:hint="eastAsia"/>
                <w:sz w:val="24"/>
              </w:rPr>
            </w:pPr>
          </w:p>
          <w:p w:rsidR="00896FD3" w:rsidRDefault="00896FD3">
            <w:pPr>
              <w:adjustRightInd w:val="0"/>
              <w:snapToGrid w:val="0"/>
              <w:rPr>
                <w:rFonts w:ascii="宋体" w:hAnsi="宋体"/>
                <w:sz w:val="24"/>
              </w:rPr>
            </w:pPr>
          </w:p>
        </w:tc>
      </w:tr>
      <w:tr w:rsidR="00896FD3" w:rsidTr="00896B56">
        <w:trPr>
          <w:trHeight w:val="538"/>
          <w:jc w:val="center"/>
        </w:trPr>
        <w:tc>
          <w:tcPr>
            <w:tcW w:w="9025" w:type="dxa"/>
            <w:gridSpan w:val="16"/>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b/>
                <w:sz w:val="24"/>
              </w:rPr>
            </w:pPr>
            <w:r>
              <w:rPr>
                <w:rFonts w:ascii="宋体" w:hAnsi="宋体" w:hint="eastAsia"/>
                <w:b/>
                <w:sz w:val="24"/>
              </w:rPr>
              <w:t>技术需求信息</w:t>
            </w:r>
          </w:p>
        </w:tc>
      </w:tr>
      <w:tr w:rsidR="00896FD3" w:rsidTr="00896FD3">
        <w:trPr>
          <w:trHeight w:val="525"/>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cs="宋体" w:hint="eastAsia"/>
                <w:kern w:val="0"/>
                <w:sz w:val="24"/>
              </w:rPr>
              <w:t>需求项目名称</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896FD3" w:rsidRDefault="00FA682F">
            <w:pPr>
              <w:adjustRightInd w:val="0"/>
              <w:snapToGrid w:val="0"/>
              <w:rPr>
                <w:rFonts w:ascii="宋体" w:hAnsi="宋体"/>
                <w:sz w:val="24"/>
              </w:rPr>
            </w:pPr>
            <w:r w:rsidRPr="00FA682F">
              <w:rPr>
                <w:rFonts w:ascii="宋体" w:hAnsi="宋体"/>
                <w:sz w:val="24"/>
              </w:rPr>
              <w:t>数字化全科诊断健康云系统关键技术研发及产业化</w:t>
            </w:r>
          </w:p>
        </w:tc>
      </w:tr>
      <w:tr w:rsidR="00896FD3" w:rsidTr="00896FD3">
        <w:trPr>
          <w:trHeight w:val="525"/>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cs="宋体" w:hint="eastAsia"/>
                <w:kern w:val="0"/>
                <w:sz w:val="24"/>
              </w:rPr>
              <w:t>项目所属领域</w:t>
            </w:r>
          </w:p>
        </w:tc>
        <w:tc>
          <w:tcPr>
            <w:tcW w:w="2463" w:type="dxa"/>
            <w:gridSpan w:val="4"/>
            <w:tcBorders>
              <w:top w:val="single" w:sz="4" w:space="0" w:color="auto"/>
              <w:left w:val="single" w:sz="4" w:space="0" w:color="auto"/>
              <w:bottom w:val="single" w:sz="4" w:space="0" w:color="auto"/>
              <w:right w:val="single" w:sz="4" w:space="0" w:color="auto"/>
            </w:tcBorders>
            <w:vAlign w:val="center"/>
          </w:tcPr>
          <w:p w:rsidR="00896FD3" w:rsidRPr="00FA682F" w:rsidRDefault="00FA682F">
            <w:pPr>
              <w:adjustRightInd w:val="0"/>
              <w:snapToGrid w:val="0"/>
              <w:rPr>
                <w:rFonts w:ascii="宋体" w:hAnsi="宋体"/>
                <w:sz w:val="24"/>
              </w:rPr>
            </w:pPr>
            <w:r w:rsidRPr="00FA682F">
              <w:rPr>
                <w:rFonts w:ascii="宋体" w:hAnsi="宋体" w:hint="eastAsia"/>
                <w:sz w:val="24"/>
              </w:rPr>
              <w:t>医疗器械</w:t>
            </w:r>
          </w:p>
        </w:tc>
        <w:tc>
          <w:tcPr>
            <w:tcW w:w="1259" w:type="dxa"/>
            <w:gridSpan w:val="3"/>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rPr>
                <w:rFonts w:ascii="宋体" w:hAnsi="宋体"/>
                <w:color w:val="FF0000"/>
                <w:sz w:val="24"/>
              </w:rPr>
            </w:pPr>
            <w:r>
              <w:rPr>
                <w:rFonts w:ascii="宋体" w:hAnsi="宋体" w:cs="宋体" w:hint="eastAsia"/>
                <w:kern w:val="0"/>
                <w:sz w:val="24"/>
              </w:rPr>
              <w:t>项目阶段</w:t>
            </w:r>
          </w:p>
        </w:tc>
        <w:tc>
          <w:tcPr>
            <w:tcW w:w="3638" w:type="dxa"/>
            <w:gridSpan w:val="7"/>
            <w:tcBorders>
              <w:top w:val="single" w:sz="4" w:space="0" w:color="auto"/>
              <w:left w:val="single" w:sz="4" w:space="0" w:color="auto"/>
              <w:bottom w:val="single" w:sz="4" w:space="0" w:color="auto"/>
              <w:right w:val="single" w:sz="4" w:space="0" w:color="auto"/>
            </w:tcBorders>
            <w:vAlign w:val="center"/>
          </w:tcPr>
          <w:p w:rsidR="00896FD3" w:rsidRDefault="00896FD3" w:rsidP="00070C26">
            <w:pPr>
              <w:adjustRightInd w:val="0"/>
              <w:snapToGrid w:val="0"/>
              <w:rPr>
                <w:rFonts w:ascii="宋体" w:hAnsi="宋体" w:cs="宋体"/>
                <w:kern w:val="0"/>
                <w:sz w:val="24"/>
              </w:rPr>
            </w:pPr>
            <w:r>
              <w:rPr>
                <w:rFonts w:ascii="宋体" w:hAnsi="宋体" w:cs="宋体" w:hint="eastAsia"/>
                <w:kern w:val="0"/>
                <w:sz w:val="24"/>
              </w:rPr>
              <w:t>预研（ ）、小试（</w:t>
            </w:r>
            <w:r w:rsidR="00070C26">
              <w:rPr>
                <w:rFonts w:ascii="宋体" w:hAnsi="宋体" w:cs="宋体" w:hint="eastAsia"/>
                <w:kern w:val="0"/>
                <w:sz w:val="24"/>
              </w:rPr>
              <w:t>√</w:t>
            </w:r>
            <w:r>
              <w:rPr>
                <w:rFonts w:ascii="宋体" w:hAnsi="宋体" w:cs="宋体" w:hint="eastAsia"/>
                <w:kern w:val="0"/>
                <w:sz w:val="24"/>
              </w:rPr>
              <w:t>）、中试（</w:t>
            </w:r>
            <w:r w:rsidR="00070C26">
              <w:rPr>
                <w:rFonts w:ascii="宋体" w:hAnsi="宋体" w:cs="宋体" w:hint="eastAsia"/>
                <w:kern w:val="0"/>
                <w:sz w:val="24"/>
              </w:rPr>
              <w:t xml:space="preserve"> </w:t>
            </w:r>
            <w:r>
              <w:rPr>
                <w:rFonts w:ascii="宋体" w:hAnsi="宋体" w:cs="宋体" w:hint="eastAsia"/>
                <w:kern w:val="0"/>
                <w:sz w:val="24"/>
              </w:rPr>
              <w:t>）</w:t>
            </w:r>
          </w:p>
        </w:tc>
      </w:tr>
      <w:tr w:rsidR="00896FD3" w:rsidTr="00896FD3">
        <w:trPr>
          <w:trHeight w:val="525"/>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sz w:val="24"/>
              </w:rPr>
            </w:pPr>
            <w:r>
              <w:rPr>
                <w:rFonts w:ascii="宋体" w:hAnsi="宋体" w:cs="宋体" w:hint="eastAsia"/>
                <w:kern w:val="0"/>
                <w:sz w:val="24"/>
              </w:rPr>
              <w:t>意向合作单位</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896FD3" w:rsidRDefault="00896FD3" w:rsidP="00070C26">
            <w:pPr>
              <w:adjustRightInd w:val="0"/>
              <w:snapToGrid w:val="0"/>
              <w:rPr>
                <w:rFonts w:ascii="宋体" w:hAnsi="宋体" w:cs="宋体"/>
                <w:kern w:val="0"/>
                <w:sz w:val="24"/>
              </w:rPr>
            </w:pPr>
            <w:r>
              <w:rPr>
                <w:rFonts w:ascii="宋体" w:hAnsi="宋体" w:cs="宋体" w:hint="eastAsia"/>
                <w:kern w:val="0"/>
                <w:sz w:val="24"/>
              </w:rPr>
              <w:t>如有，高校或科研院所的名称（</w:t>
            </w:r>
            <w:r w:rsidR="00070C26">
              <w:rPr>
                <w:rFonts w:ascii="宋体" w:hAnsi="宋体" w:cs="宋体" w:hint="eastAsia"/>
                <w:kern w:val="0"/>
                <w:sz w:val="24"/>
              </w:rPr>
              <w:t>中科院苏州生物医学工程技术研究所</w:t>
            </w:r>
            <w:r>
              <w:rPr>
                <w:rFonts w:ascii="宋体" w:hAnsi="宋体" w:cs="宋体" w:hint="eastAsia"/>
                <w:kern w:val="0"/>
                <w:sz w:val="24"/>
              </w:rPr>
              <w:t xml:space="preserve"> ）</w:t>
            </w:r>
          </w:p>
        </w:tc>
      </w:tr>
      <w:tr w:rsidR="00896FD3" w:rsidTr="000778E3">
        <w:trPr>
          <w:trHeight w:val="600"/>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cs="宋体"/>
                <w:kern w:val="0"/>
                <w:sz w:val="24"/>
              </w:rPr>
            </w:pPr>
            <w:r>
              <w:rPr>
                <w:rFonts w:ascii="宋体" w:hAnsi="宋体" w:cs="宋体" w:hint="eastAsia"/>
                <w:kern w:val="0"/>
                <w:sz w:val="24"/>
              </w:rPr>
              <w:t>意向合作方式</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rPr>
                <w:rFonts w:ascii="宋体" w:hAnsi="宋体" w:cs="宋体"/>
                <w:kern w:val="0"/>
                <w:sz w:val="24"/>
              </w:rPr>
            </w:pPr>
            <w:r>
              <w:rPr>
                <w:rFonts w:ascii="宋体" w:hAnsi="宋体" w:cs="宋体" w:hint="eastAsia"/>
                <w:kern w:val="0"/>
                <w:sz w:val="24"/>
              </w:rPr>
              <w:t xml:space="preserve">技术入股（ ）、委托开发（ ）、合作开发（ </w:t>
            </w:r>
            <w:r w:rsidR="000778E3">
              <w:rPr>
                <w:rFonts w:ascii="宋体" w:hAnsi="宋体" w:cs="宋体" w:hint="eastAsia"/>
                <w:kern w:val="0"/>
                <w:sz w:val="24"/>
              </w:rPr>
              <w:t>√</w:t>
            </w:r>
            <w:r>
              <w:rPr>
                <w:rFonts w:ascii="宋体" w:hAnsi="宋体" w:cs="宋体" w:hint="eastAsia"/>
                <w:kern w:val="0"/>
                <w:sz w:val="24"/>
              </w:rPr>
              <w:t xml:space="preserve"> ）、其他（</w:t>
            </w:r>
            <w:r w:rsidR="000778E3">
              <w:rPr>
                <w:rFonts w:ascii="宋体" w:hAnsi="宋体" w:cs="宋体" w:hint="eastAsia"/>
                <w:kern w:val="0"/>
                <w:sz w:val="24"/>
              </w:rPr>
              <w:t xml:space="preserve">      </w:t>
            </w:r>
            <w:r w:rsidR="000778E3" w:rsidRPr="000778E3">
              <w:rPr>
                <w:rFonts w:ascii="宋体" w:hAnsi="宋体" w:cs="宋体" w:hint="eastAsia"/>
                <w:kern w:val="0"/>
                <w:sz w:val="24"/>
              </w:rPr>
              <w:t xml:space="preserve"> </w:t>
            </w:r>
            <w:r w:rsidR="000778E3">
              <w:rPr>
                <w:rFonts w:ascii="宋体" w:hAnsi="宋体" w:cs="宋体" w:hint="eastAsia"/>
                <w:kern w:val="0"/>
                <w:sz w:val="24"/>
              </w:rPr>
              <w:t xml:space="preserve">   </w:t>
            </w:r>
            <w:r>
              <w:rPr>
                <w:rFonts w:ascii="宋体" w:hAnsi="宋体" w:cs="宋体" w:hint="eastAsia"/>
                <w:kern w:val="0"/>
                <w:sz w:val="24"/>
              </w:rPr>
              <w:t xml:space="preserve">    ）</w:t>
            </w:r>
          </w:p>
        </w:tc>
      </w:tr>
      <w:tr w:rsidR="00896FD3" w:rsidTr="000778E3">
        <w:trPr>
          <w:trHeight w:val="5300"/>
          <w:jc w:val="center"/>
        </w:trPr>
        <w:tc>
          <w:tcPr>
            <w:tcW w:w="1665" w:type="dxa"/>
            <w:gridSpan w:val="2"/>
            <w:tcBorders>
              <w:top w:val="single" w:sz="4" w:space="0" w:color="auto"/>
              <w:left w:val="single" w:sz="4" w:space="0" w:color="auto"/>
              <w:bottom w:val="single" w:sz="4" w:space="0" w:color="auto"/>
              <w:right w:val="single" w:sz="4" w:space="0" w:color="auto"/>
            </w:tcBorders>
            <w:vAlign w:val="center"/>
          </w:tcPr>
          <w:p w:rsidR="00896FD3" w:rsidRDefault="00896FD3">
            <w:pPr>
              <w:adjustRightInd w:val="0"/>
              <w:snapToGrid w:val="0"/>
              <w:jc w:val="center"/>
              <w:rPr>
                <w:rFonts w:ascii="宋体" w:hAnsi="宋体" w:cs="宋体"/>
                <w:spacing w:val="-18"/>
                <w:kern w:val="0"/>
                <w:sz w:val="24"/>
              </w:rPr>
            </w:pPr>
            <w:r>
              <w:rPr>
                <w:rFonts w:ascii="宋体" w:hAnsi="宋体" w:cs="宋体" w:hint="eastAsia"/>
                <w:spacing w:val="-18"/>
                <w:kern w:val="0"/>
                <w:sz w:val="24"/>
              </w:rPr>
              <w:t>项目简要说明</w:t>
            </w:r>
          </w:p>
          <w:p w:rsidR="00896FD3" w:rsidRDefault="00896FD3">
            <w:pPr>
              <w:adjustRightInd w:val="0"/>
              <w:snapToGrid w:val="0"/>
              <w:jc w:val="center"/>
              <w:rPr>
                <w:rFonts w:ascii="宋体" w:hAnsi="宋体"/>
                <w:spacing w:val="-18"/>
                <w:sz w:val="24"/>
              </w:rPr>
            </w:pPr>
            <w:r>
              <w:rPr>
                <w:rFonts w:ascii="宋体" w:hAnsi="宋体" w:cs="宋体" w:hint="eastAsia"/>
                <w:spacing w:val="-18"/>
                <w:kern w:val="0"/>
                <w:sz w:val="24"/>
              </w:rPr>
              <w:t>及主要技术参数要求</w:t>
            </w:r>
            <w:r>
              <w:rPr>
                <w:rFonts w:ascii="宋体" w:hAnsi="宋体" w:hint="eastAsia"/>
                <w:b/>
                <w:sz w:val="24"/>
              </w:rPr>
              <w:t>（400字）</w:t>
            </w:r>
          </w:p>
        </w:tc>
        <w:tc>
          <w:tcPr>
            <w:tcW w:w="7360" w:type="dxa"/>
            <w:gridSpan w:val="14"/>
            <w:tcBorders>
              <w:top w:val="single" w:sz="4" w:space="0" w:color="auto"/>
              <w:left w:val="single" w:sz="4" w:space="0" w:color="auto"/>
              <w:bottom w:val="single" w:sz="4" w:space="0" w:color="auto"/>
              <w:right w:val="single" w:sz="4" w:space="0" w:color="auto"/>
            </w:tcBorders>
            <w:vAlign w:val="center"/>
          </w:tcPr>
          <w:p w:rsidR="00896FD3" w:rsidRDefault="00FA682F" w:rsidP="000778E3">
            <w:pPr>
              <w:adjustRightInd w:val="0"/>
              <w:snapToGrid w:val="0"/>
              <w:ind w:firstLineChars="200" w:firstLine="480"/>
              <w:rPr>
                <w:rFonts w:ascii="宋体" w:hAnsi="宋体" w:hint="eastAsia"/>
                <w:sz w:val="24"/>
              </w:rPr>
            </w:pPr>
            <w:r w:rsidRPr="00FA682F">
              <w:rPr>
                <w:rFonts w:ascii="宋体" w:hAnsi="宋体" w:hint="eastAsia"/>
                <w:sz w:val="24"/>
              </w:rPr>
              <w:t>数字化全科诊断健康云系统是将全科医学关注的生理参数（心电、血压、血糖、血氧等）检测进行全数字化集成的医疗诊断设备，并创新性建立全科诊断专家数据库，运用物联网云计算技术将其与临床诊断数据管理和云健康服务融合，为基层医疗卫生服务机构提供全新的数字化全科医学诊断及医疗信息化解决方案。</w:t>
            </w:r>
          </w:p>
          <w:p w:rsidR="00FA682F" w:rsidRDefault="00FA682F" w:rsidP="000778E3">
            <w:pPr>
              <w:adjustRightInd w:val="0"/>
              <w:snapToGrid w:val="0"/>
              <w:ind w:firstLineChars="200" w:firstLine="480"/>
              <w:rPr>
                <w:rFonts w:ascii="宋体" w:hAnsi="宋体"/>
                <w:sz w:val="24"/>
              </w:rPr>
            </w:pPr>
            <w:r w:rsidRPr="00FA682F">
              <w:rPr>
                <w:rFonts w:ascii="宋体" w:hAnsi="宋体" w:hint="eastAsia"/>
                <w:sz w:val="24"/>
              </w:rPr>
              <w:t>其中血糖测量模块利用多电极补偿技术，解决了特殊人群测量不准，受外界因素干扰较大的问题，</w:t>
            </w:r>
            <w:r w:rsidR="000778E3" w:rsidRPr="000778E3">
              <w:rPr>
                <w:rFonts w:ascii="宋体" w:hAnsi="宋体"/>
                <w:sz w:val="24"/>
              </w:rPr>
              <w:t>CV</w:t>
            </w:r>
            <w:r w:rsidR="000778E3" w:rsidRPr="000778E3">
              <w:rPr>
                <w:rFonts w:ascii="宋体" w:hAnsi="宋体" w:hint="eastAsia"/>
                <w:sz w:val="24"/>
              </w:rPr>
              <w:t>误差从</w:t>
            </w:r>
            <w:r w:rsidR="000778E3" w:rsidRPr="000778E3">
              <w:rPr>
                <w:rFonts w:ascii="宋体" w:hAnsi="宋体"/>
                <w:sz w:val="24"/>
              </w:rPr>
              <w:t>7.5%</w:t>
            </w:r>
            <w:r w:rsidR="000778E3">
              <w:rPr>
                <w:rFonts w:ascii="宋体" w:hAnsi="宋体" w:hint="eastAsia"/>
                <w:sz w:val="24"/>
              </w:rPr>
              <w:t>降低</w:t>
            </w:r>
            <w:r w:rsidR="000778E3" w:rsidRPr="000778E3">
              <w:rPr>
                <w:rFonts w:ascii="宋体" w:hAnsi="宋体" w:hint="eastAsia"/>
                <w:sz w:val="24"/>
              </w:rPr>
              <w:t>到</w:t>
            </w:r>
            <w:r w:rsidR="000778E3" w:rsidRPr="000778E3">
              <w:rPr>
                <w:rFonts w:ascii="宋体" w:hAnsi="宋体"/>
                <w:sz w:val="24"/>
              </w:rPr>
              <w:t>3.5%</w:t>
            </w:r>
            <w:r w:rsidRPr="00FA682F">
              <w:rPr>
                <w:rFonts w:ascii="宋体" w:hAnsi="宋体" w:hint="eastAsia"/>
                <w:sz w:val="24"/>
              </w:rPr>
              <w:t>，</w:t>
            </w:r>
            <w:r w:rsidR="000778E3" w:rsidRPr="000778E3">
              <w:rPr>
                <w:rFonts w:ascii="宋体" w:hAnsi="宋体" w:hint="eastAsia"/>
                <w:sz w:val="24"/>
              </w:rPr>
              <w:t>技术国内首创</w:t>
            </w:r>
            <w:r w:rsidRPr="00FA682F">
              <w:rPr>
                <w:rFonts w:ascii="宋体" w:hAnsi="宋体" w:hint="eastAsia"/>
                <w:sz w:val="24"/>
              </w:rPr>
              <w:t>；血压测量模块采用示波法血压测量自适应脉搏波技术，实现了通过对脉搏波的强弱及形状进行智能化的自适应调整，</w:t>
            </w:r>
            <w:r w:rsidR="000778E3" w:rsidRPr="000778E3">
              <w:rPr>
                <w:rFonts w:ascii="宋体" w:hAnsi="宋体" w:hint="eastAsia"/>
                <w:sz w:val="24"/>
              </w:rPr>
              <w:t>标准偏差值由5.0mmHg降至2.0mmHg</w:t>
            </w:r>
            <w:r w:rsidR="000778E3">
              <w:rPr>
                <w:rFonts w:ascii="宋体" w:hAnsi="宋体" w:hint="eastAsia"/>
                <w:sz w:val="24"/>
              </w:rPr>
              <w:t>，</w:t>
            </w:r>
            <w:r w:rsidR="000778E3" w:rsidRPr="000778E3">
              <w:rPr>
                <w:rFonts w:ascii="宋体" w:hAnsi="宋体" w:hint="eastAsia"/>
                <w:sz w:val="24"/>
              </w:rPr>
              <w:t>此项技术达到行业领先水平</w:t>
            </w:r>
            <w:r w:rsidRPr="00FA682F">
              <w:rPr>
                <w:rFonts w:ascii="宋体" w:hAnsi="宋体" w:hint="eastAsia"/>
                <w:sz w:val="24"/>
              </w:rPr>
              <w:t>；基于几何特征滤波算法、人工神经网络及</w:t>
            </w:r>
            <w:r w:rsidRPr="00FA682F">
              <w:rPr>
                <w:rFonts w:ascii="宋体" w:hAnsi="宋体"/>
                <w:sz w:val="24"/>
              </w:rPr>
              <w:t>BP</w:t>
            </w:r>
            <w:r w:rsidRPr="00FA682F">
              <w:rPr>
                <w:rFonts w:ascii="宋体" w:hAnsi="宋体" w:hint="eastAsia"/>
                <w:sz w:val="24"/>
              </w:rPr>
              <w:t>算法</w:t>
            </w:r>
            <w:r w:rsidRPr="00FA682F">
              <w:rPr>
                <w:rFonts w:ascii="宋体" w:hAnsi="宋体"/>
                <w:sz w:val="24"/>
              </w:rPr>
              <w:t>，</w:t>
            </w:r>
            <w:r w:rsidRPr="00FA682F">
              <w:rPr>
                <w:rFonts w:ascii="宋体" w:hAnsi="宋体" w:hint="eastAsia"/>
                <w:sz w:val="24"/>
              </w:rPr>
              <w:t>实现</w:t>
            </w:r>
            <w:r w:rsidR="000778E3">
              <w:rPr>
                <w:rFonts w:ascii="宋体" w:hAnsi="宋体" w:hint="eastAsia"/>
                <w:sz w:val="24"/>
              </w:rPr>
              <w:t>了</w:t>
            </w:r>
            <w:r w:rsidRPr="00FA682F">
              <w:rPr>
                <w:rFonts w:ascii="宋体" w:hAnsi="宋体" w:hint="eastAsia"/>
                <w:sz w:val="24"/>
              </w:rPr>
              <w:t>滤除全科诊断设备中多个生理参数检测</w:t>
            </w:r>
            <w:r w:rsidRPr="00FA682F">
              <w:rPr>
                <w:rFonts w:ascii="宋体" w:hAnsi="宋体"/>
                <w:sz w:val="24"/>
              </w:rPr>
              <w:t>的噪声和干扰</w:t>
            </w:r>
            <w:r w:rsidRPr="00FA682F">
              <w:rPr>
                <w:rFonts w:ascii="宋体" w:hAnsi="宋体" w:hint="eastAsia"/>
                <w:sz w:val="24"/>
              </w:rPr>
              <w:t>；基于图像角点检测</w:t>
            </w:r>
            <w:r w:rsidRPr="00FA682F">
              <w:rPr>
                <w:rFonts w:ascii="宋体" w:hAnsi="宋体"/>
                <w:sz w:val="24"/>
              </w:rPr>
              <w:t>算法</w:t>
            </w:r>
            <w:r w:rsidRPr="00FA682F">
              <w:rPr>
                <w:rFonts w:ascii="宋体" w:hAnsi="宋体" w:hint="eastAsia"/>
                <w:sz w:val="24"/>
              </w:rPr>
              <w:t>原理</w:t>
            </w:r>
            <w:r w:rsidRPr="00FA682F">
              <w:rPr>
                <w:rFonts w:ascii="宋体" w:hAnsi="宋体"/>
                <w:sz w:val="24"/>
              </w:rPr>
              <w:t>，采用</w:t>
            </w:r>
            <w:r w:rsidRPr="00FA682F">
              <w:rPr>
                <w:rFonts w:ascii="宋体" w:hAnsi="宋体" w:hint="eastAsia"/>
                <w:sz w:val="24"/>
              </w:rPr>
              <w:t>多项新型伪相应抑制措施和最大同值距离的新型非极大值抑制方法，</w:t>
            </w:r>
            <w:r w:rsidR="000778E3">
              <w:rPr>
                <w:rFonts w:ascii="宋体" w:hAnsi="宋体" w:hint="eastAsia"/>
                <w:sz w:val="24"/>
              </w:rPr>
              <w:t>有效</w:t>
            </w:r>
            <w:r w:rsidRPr="00FA682F">
              <w:rPr>
                <w:rFonts w:ascii="宋体" w:hAnsi="宋体" w:hint="eastAsia"/>
                <w:sz w:val="24"/>
              </w:rPr>
              <w:t>提高</w:t>
            </w:r>
            <w:r w:rsidR="000778E3">
              <w:rPr>
                <w:rFonts w:ascii="宋体" w:hAnsi="宋体" w:hint="eastAsia"/>
                <w:sz w:val="24"/>
              </w:rPr>
              <w:t>了</w:t>
            </w:r>
            <w:r w:rsidRPr="00FA682F">
              <w:rPr>
                <w:rFonts w:ascii="宋体" w:hAnsi="宋体" w:hint="eastAsia"/>
                <w:sz w:val="24"/>
              </w:rPr>
              <w:t>医用检镜图像处理的效率和效果。</w:t>
            </w:r>
          </w:p>
        </w:tc>
      </w:tr>
    </w:tbl>
    <w:p w:rsidR="00E107C6" w:rsidRDefault="00E107C6" w:rsidP="0026640C">
      <w:pPr>
        <w:rPr>
          <w:rFonts w:ascii="宋体" w:hAnsi="宋体" w:hint="eastAsia"/>
          <w:szCs w:val="21"/>
        </w:rPr>
      </w:pPr>
    </w:p>
    <w:sectPr w:rsidR="00E107C6">
      <w:footerReference w:type="default" r:id="rId6"/>
      <w:pgSz w:w="11906" w:h="16838"/>
      <w:pgMar w:top="1588" w:right="1588" w:bottom="1588" w:left="1588" w:header="851" w:footer="96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0A" w:rsidRDefault="0094450A">
      <w:r>
        <w:separator/>
      </w:r>
    </w:p>
  </w:endnote>
  <w:endnote w:type="continuationSeparator" w:id="1">
    <w:p w:rsidR="0094450A" w:rsidRDefault="009445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方正小标宋_GBK">
    <w:altName w:val="Arial Unicode MS"/>
    <w:charset w:val="86"/>
    <w:family w:val="script"/>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7C6" w:rsidRDefault="00E107C6">
    <w:pPr>
      <w:pStyle w:val="a7"/>
      <w:jc w:val="center"/>
      <w:rPr>
        <w:sz w:val="21"/>
        <w:szCs w:val="21"/>
      </w:rPr>
    </w:pPr>
    <w:r>
      <w:rPr>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26640C">
      <w:rPr>
        <w:noProof/>
        <w:kern w:val="0"/>
        <w:sz w:val="21"/>
        <w:szCs w:val="21"/>
      </w:rPr>
      <w:t>1</w:t>
    </w:r>
    <w:r>
      <w:rPr>
        <w:kern w:val="0"/>
        <w:sz w:val="21"/>
        <w:szCs w:val="21"/>
      </w:rPr>
      <w:fldChar w:fldCharType="end"/>
    </w:r>
    <w:r>
      <w:rPr>
        <w:kern w:val="0"/>
        <w:sz w:val="21"/>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0A" w:rsidRDefault="0094450A">
      <w:r>
        <w:separator/>
      </w:r>
    </w:p>
  </w:footnote>
  <w:footnote w:type="continuationSeparator" w:id="1">
    <w:p w:rsidR="0094450A" w:rsidRDefault="009445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70C26"/>
    <w:rsid w:val="000778E3"/>
    <w:rsid w:val="000970C1"/>
    <w:rsid w:val="001D1510"/>
    <w:rsid w:val="00242B45"/>
    <w:rsid w:val="0026640C"/>
    <w:rsid w:val="00293F35"/>
    <w:rsid w:val="00311FB8"/>
    <w:rsid w:val="003C266F"/>
    <w:rsid w:val="004F546E"/>
    <w:rsid w:val="00530223"/>
    <w:rsid w:val="005870AF"/>
    <w:rsid w:val="00605DFF"/>
    <w:rsid w:val="006A2277"/>
    <w:rsid w:val="006B1029"/>
    <w:rsid w:val="007725EC"/>
    <w:rsid w:val="007A2F1A"/>
    <w:rsid w:val="00896B56"/>
    <w:rsid w:val="00896FD3"/>
    <w:rsid w:val="009114B3"/>
    <w:rsid w:val="0094450A"/>
    <w:rsid w:val="009708F5"/>
    <w:rsid w:val="009B3EA3"/>
    <w:rsid w:val="00A613AC"/>
    <w:rsid w:val="00B12BDD"/>
    <w:rsid w:val="00B26D5B"/>
    <w:rsid w:val="00B33135"/>
    <w:rsid w:val="00B53448"/>
    <w:rsid w:val="00C733B5"/>
    <w:rsid w:val="00CD67FF"/>
    <w:rsid w:val="00D50E7C"/>
    <w:rsid w:val="00D57E3A"/>
    <w:rsid w:val="00DB6902"/>
    <w:rsid w:val="00E107C6"/>
    <w:rsid w:val="00E37A2B"/>
    <w:rsid w:val="00E42D21"/>
    <w:rsid w:val="00F2615B"/>
    <w:rsid w:val="00F30FAE"/>
    <w:rsid w:val="00F56CFE"/>
    <w:rsid w:val="00FA68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Body Text"/>
    <w:basedOn w:val="a"/>
    <w:rPr>
      <w:rFonts w:eastAsia="仿宋_GB2312"/>
      <w:bCs/>
      <w:sz w:val="30"/>
      <w:szCs w:val="28"/>
    </w:rPr>
  </w:style>
  <w:style w:type="paragraph" w:styleId="a5">
    <w:name w:val="Balloon Text"/>
    <w:basedOn w:val="a"/>
    <w:semiHidden/>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customStyle="1" w:styleId="CharCharCharCharChar1CharCharChar">
    <w:name w:val="Char Char Char Char Char1 Char Char Char"/>
    <w:basedOn w:val="a"/>
    <w:pPr>
      <w:widowControl/>
      <w:spacing w:after="160" w:line="240" w:lineRule="exact"/>
      <w:jc w:val="left"/>
    </w:pPr>
    <w:rPr>
      <w:rFonts w:ascii="Verdana" w:eastAsia="MS Mincho" w:hAnsi="Verdana" w:cs="Verdana"/>
      <w:kern w:val="0"/>
      <w:sz w:val="20"/>
      <w:szCs w:val="20"/>
      <w:lang w:eastAsia="en-US"/>
    </w:rPr>
  </w:style>
  <w:style w:type="paragraph" w:styleId="a8">
    <w:name w:val="Date"/>
    <w:basedOn w:val="a"/>
    <w:next w:val="a"/>
    <w:pPr>
      <w:ind w:leftChars="2500" w:left="100"/>
    </w:pPr>
    <w:rPr>
      <w:rFonts w:eastAsia="仿宋_GB2312"/>
      <w:sz w:val="28"/>
    </w:rPr>
  </w:style>
  <w:style w:type="paragraph" w:styleId="a9">
    <w:name w:val="Body Text Indent"/>
    <w:basedOn w:val="a"/>
    <w:pPr>
      <w:ind w:firstLineChars="200" w:firstLine="560"/>
    </w:pPr>
    <w:rPr>
      <w:rFonts w:eastAsia="仿宋_GB2312"/>
      <w:sz w:val="2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376</Words>
  <Characters>2146</Characters>
  <Application>Microsoft Office Word</Application>
  <DocSecurity>0</DocSecurity>
  <PresentationFormat/>
  <Lines>17</Lines>
  <Paragraphs>5</Paragraphs>
  <Slides>0</Slides>
  <Notes>0</Notes>
  <HiddenSlides>0</HiddenSlides>
  <MMClips>0</MMClips>
  <ScaleCrop>false</ScaleCrop>
  <Manager/>
  <Company>zjkjj</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镇江市知识产权局文件</dc:title>
  <dc:subject/>
  <dc:creator>宋镇(sz)</dc:creator>
  <cp:keywords/>
  <dc:description/>
  <cp:lastModifiedBy>微软用户</cp:lastModifiedBy>
  <cp:revision>3</cp:revision>
  <cp:lastPrinted>2010-05-06T07:32:00Z</cp:lastPrinted>
  <dcterms:created xsi:type="dcterms:W3CDTF">2014-07-02T01:42:00Z</dcterms:created>
  <dcterms:modified xsi:type="dcterms:W3CDTF">2014-07-02T01:44:00Z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